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6F5" w:rsidRDefault="00B346F5" w:rsidP="006B2EAB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</w:p>
    <w:p w:rsidR="006B2EAB" w:rsidRPr="00B346F5" w:rsidRDefault="006B2EAB" w:rsidP="006B2EAB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  <w:r w:rsidRPr="00B346F5">
        <w:rPr>
          <w:rFonts w:eastAsia="Times New Roman" w:cs="Times New Roman"/>
          <w:b/>
          <w:sz w:val="28"/>
          <w:szCs w:val="28"/>
          <w:lang w:eastAsia="tr-TR"/>
        </w:rPr>
        <w:t xml:space="preserve">2013–2014 EĞİTİM – ÖĞRETİM </w:t>
      </w:r>
      <w:r w:rsidR="00054C7F" w:rsidRPr="00B346F5">
        <w:rPr>
          <w:rFonts w:eastAsia="Times New Roman" w:cs="Times New Roman"/>
          <w:b/>
          <w:sz w:val="28"/>
          <w:szCs w:val="28"/>
          <w:lang w:eastAsia="tr-TR"/>
        </w:rPr>
        <w:t>YILI KAYSERİ</w:t>
      </w:r>
      <w:r w:rsidRPr="00B346F5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proofErr w:type="gramStart"/>
      <w:r w:rsidR="00FA429F">
        <w:rPr>
          <w:rFonts w:eastAsia="Times New Roman" w:cs="Times New Roman"/>
          <w:b/>
          <w:sz w:val="28"/>
          <w:szCs w:val="28"/>
          <w:lang w:eastAsia="tr-TR"/>
        </w:rPr>
        <w:t>……………………..</w:t>
      </w:r>
      <w:proofErr w:type="gramEnd"/>
      <w:r w:rsidRPr="00B346F5">
        <w:rPr>
          <w:rFonts w:eastAsia="Times New Roman" w:cs="Times New Roman"/>
          <w:b/>
          <w:sz w:val="28"/>
          <w:szCs w:val="28"/>
          <w:lang w:eastAsia="tr-TR"/>
        </w:rPr>
        <w:t xml:space="preserve"> KİMYA DERSİ</w:t>
      </w:r>
      <w:r w:rsidR="009D7088" w:rsidRPr="00B346F5">
        <w:rPr>
          <w:rFonts w:eastAsia="Times New Roman" w:cs="Times New Roman"/>
          <w:b/>
          <w:sz w:val="28"/>
          <w:szCs w:val="28"/>
          <w:lang w:eastAsia="tr-TR"/>
        </w:rPr>
        <w:t xml:space="preserve"> 9. SINIF</w:t>
      </w:r>
      <w:r w:rsidRPr="00B346F5">
        <w:rPr>
          <w:rFonts w:eastAsia="Times New Roman" w:cs="Times New Roman"/>
          <w:b/>
          <w:sz w:val="28"/>
          <w:szCs w:val="28"/>
          <w:lang w:eastAsia="tr-TR"/>
        </w:rPr>
        <w:t xml:space="preserve"> ÜNİTELENDİRİLMİŞ YILLIK PLANI</w:t>
      </w:r>
    </w:p>
    <w:p w:rsidR="00B346F5" w:rsidRDefault="00B346F5" w:rsidP="006B2EAB">
      <w:pPr>
        <w:spacing w:after="0" w:line="240" w:lineRule="auto"/>
      </w:pPr>
    </w:p>
    <w:tbl>
      <w:tblPr>
        <w:tblStyle w:val="TabloKlavuzu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567"/>
        <w:gridCol w:w="7088"/>
        <w:gridCol w:w="1701"/>
        <w:gridCol w:w="1984"/>
        <w:gridCol w:w="567"/>
        <w:gridCol w:w="1418"/>
        <w:gridCol w:w="1276"/>
      </w:tblGrid>
      <w:tr w:rsidR="00133B56" w:rsidTr="00975197">
        <w:trPr>
          <w:cantSplit/>
          <w:trHeight w:val="1388"/>
        </w:trPr>
        <w:tc>
          <w:tcPr>
            <w:tcW w:w="392" w:type="dxa"/>
            <w:textDirection w:val="btLr"/>
          </w:tcPr>
          <w:p w:rsidR="00133B56" w:rsidRPr="00B346F5" w:rsidRDefault="00133B56" w:rsidP="00427F86">
            <w:pPr>
              <w:ind w:left="113" w:right="113"/>
              <w:rPr>
                <w:b/>
              </w:rPr>
            </w:pPr>
            <w:r w:rsidRPr="00B346F5">
              <w:rPr>
                <w:b/>
                <w:sz w:val="16"/>
                <w:szCs w:val="16"/>
              </w:rPr>
              <w:t xml:space="preserve">       AY</w:t>
            </w:r>
          </w:p>
        </w:tc>
        <w:tc>
          <w:tcPr>
            <w:tcW w:w="425" w:type="dxa"/>
            <w:textDirection w:val="btLr"/>
          </w:tcPr>
          <w:p w:rsidR="00133B56" w:rsidRPr="00B346F5" w:rsidRDefault="00133B56" w:rsidP="00427F86">
            <w:pPr>
              <w:ind w:left="113" w:right="113"/>
              <w:rPr>
                <w:b/>
              </w:rPr>
            </w:pPr>
            <w:r w:rsidRPr="00B346F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</w:tcPr>
          <w:p w:rsidR="00133B56" w:rsidRPr="00B346F5" w:rsidRDefault="00133B56" w:rsidP="00427F86">
            <w:pPr>
              <w:ind w:left="113" w:right="113"/>
              <w:rPr>
                <w:b/>
              </w:rPr>
            </w:pPr>
            <w:r w:rsidRPr="00B346F5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extDirection w:val="btLr"/>
          </w:tcPr>
          <w:p w:rsidR="00133B56" w:rsidRPr="00B346F5" w:rsidRDefault="00133B56" w:rsidP="00427F86">
            <w:pPr>
              <w:ind w:left="113" w:right="113"/>
              <w:rPr>
                <w:b/>
              </w:rPr>
            </w:pPr>
            <w:r w:rsidRPr="00B346F5">
              <w:rPr>
                <w:b/>
                <w:sz w:val="16"/>
                <w:szCs w:val="16"/>
              </w:rPr>
              <w:t>Ünite</w:t>
            </w:r>
          </w:p>
        </w:tc>
        <w:tc>
          <w:tcPr>
            <w:tcW w:w="7088" w:type="dxa"/>
          </w:tcPr>
          <w:p w:rsidR="00133B56" w:rsidRDefault="00133B56" w:rsidP="00427F86">
            <w:pPr>
              <w:jc w:val="center"/>
              <w:rPr>
                <w:sz w:val="16"/>
                <w:szCs w:val="16"/>
              </w:rPr>
            </w:pPr>
          </w:p>
          <w:p w:rsidR="00133B56" w:rsidRDefault="00133B56" w:rsidP="00427F86">
            <w:pPr>
              <w:jc w:val="center"/>
              <w:rPr>
                <w:sz w:val="16"/>
                <w:szCs w:val="16"/>
              </w:rPr>
            </w:pPr>
          </w:p>
          <w:p w:rsidR="00133B56" w:rsidRDefault="00133B56" w:rsidP="00427F86">
            <w:pPr>
              <w:jc w:val="center"/>
              <w:rPr>
                <w:sz w:val="16"/>
                <w:szCs w:val="16"/>
              </w:rPr>
            </w:pPr>
          </w:p>
          <w:p w:rsidR="00133B56" w:rsidRPr="00B346F5" w:rsidRDefault="00133B56" w:rsidP="00E71BE8">
            <w:pPr>
              <w:rPr>
                <w:b/>
                <w:sz w:val="16"/>
                <w:szCs w:val="16"/>
              </w:rPr>
            </w:pPr>
            <w:r w:rsidRPr="00B346F5">
              <w:rPr>
                <w:b/>
                <w:sz w:val="16"/>
                <w:szCs w:val="16"/>
              </w:rPr>
              <w:t xml:space="preserve">                      KAZANIMLAR</w:t>
            </w:r>
          </w:p>
          <w:p w:rsidR="00133B56" w:rsidRDefault="00133B56" w:rsidP="0090448A"/>
        </w:tc>
        <w:tc>
          <w:tcPr>
            <w:tcW w:w="1701" w:type="dxa"/>
          </w:tcPr>
          <w:p w:rsidR="00133B56" w:rsidRDefault="00133B56" w:rsidP="0090448A">
            <w:pPr>
              <w:rPr>
                <w:sz w:val="16"/>
                <w:szCs w:val="16"/>
              </w:rPr>
            </w:pPr>
          </w:p>
          <w:p w:rsidR="00133B56" w:rsidRDefault="00133B56" w:rsidP="0090448A">
            <w:pPr>
              <w:rPr>
                <w:sz w:val="16"/>
                <w:szCs w:val="16"/>
              </w:rPr>
            </w:pPr>
          </w:p>
          <w:p w:rsidR="00133B56" w:rsidRDefault="00133B56" w:rsidP="0090448A">
            <w:pPr>
              <w:rPr>
                <w:sz w:val="16"/>
                <w:szCs w:val="16"/>
              </w:rPr>
            </w:pPr>
          </w:p>
          <w:p w:rsidR="00133B56" w:rsidRPr="00B346F5" w:rsidRDefault="00133B56" w:rsidP="0090448A">
            <w:pPr>
              <w:rPr>
                <w:b/>
                <w:sz w:val="18"/>
                <w:szCs w:val="18"/>
              </w:rPr>
            </w:pPr>
            <w:r w:rsidRPr="00B346F5">
              <w:rPr>
                <w:b/>
                <w:sz w:val="18"/>
                <w:szCs w:val="18"/>
              </w:rPr>
              <w:t xml:space="preserve">         KONULAR</w:t>
            </w:r>
          </w:p>
          <w:p w:rsidR="00133B56" w:rsidRDefault="00133B56" w:rsidP="0090448A"/>
        </w:tc>
        <w:tc>
          <w:tcPr>
            <w:tcW w:w="1984" w:type="dxa"/>
            <w:textDirection w:val="btLr"/>
          </w:tcPr>
          <w:p w:rsidR="00133B56" w:rsidRPr="00B346F5" w:rsidRDefault="00133B56" w:rsidP="00427F86">
            <w:pPr>
              <w:ind w:left="113" w:right="113"/>
              <w:rPr>
                <w:b/>
                <w:color w:val="000000"/>
                <w:sz w:val="16"/>
                <w:szCs w:val="16"/>
              </w:rPr>
            </w:pPr>
            <w:r w:rsidRPr="00B346F5">
              <w:rPr>
                <w:b/>
                <w:color w:val="000000"/>
                <w:sz w:val="16"/>
                <w:szCs w:val="16"/>
              </w:rPr>
              <w:t xml:space="preserve">Öğrenme-öğretme  </w:t>
            </w:r>
          </w:p>
          <w:p w:rsidR="00133B56" w:rsidRDefault="00133B56" w:rsidP="009D7088">
            <w:pPr>
              <w:ind w:left="113" w:right="113"/>
            </w:pPr>
            <w:r w:rsidRPr="00B346F5">
              <w:rPr>
                <w:b/>
                <w:color w:val="000000"/>
                <w:sz w:val="16"/>
                <w:szCs w:val="16"/>
              </w:rPr>
              <w:t>Yöntem ve teknikleri</w:t>
            </w:r>
          </w:p>
        </w:tc>
        <w:tc>
          <w:tcPr>
            <w:tcW w:w="567" w:type="dxa"/>
            <w:textDirection w:val="btLr"/>
          </w:tcPr>
          <w:p w:rsidR="00133B56" w:rsidRPr="00B346F5" w:rsidRDefault="00133B56" w:rsidP="0076394A">
            <w:pPr>
              <w:ind w:left="113" w:right="113"/>
              <w:rPr>
                <w:b/>
                <w:color w:val="000000"/>
                <w:sz w:val="18"/>
                <w:szCs w:val="18"/>
              </w:rPr>
            </w:pPr>
            <w:r w:rsidRPr="00B346F5">
              <w:rPr>
                <w:b/>
                <w:color w:val="000000"/>
                <w:sz w:val="18"/>
                <w:szCs w:val="18"/>
              </w:rPr>
              <w:t>ÖDEV</w:t>
            </w:r>
          </w:p>
        </w:tc>
        <w:tc>
          <w:tcPr>
            <w:tcW w:w="1418" w:type="dxa"/>
            <w:textDirection w:val="btLr"/>
          </w:tcPr>
          <w:p w:rsidR="00133B56" w:rsidRPr="00B346F5" w:rsidRDefault="00133B56" w:rsidP="0076394A">
            <w:pPr>
              <w:ind w:left="113" w:right="113"/>
              <w:rPr>
                <w:b/>
              </w:rPr>
            </w:pPr>
            <w:r w:rsidRPr="00B346F5">
              <w:rPr>
                <w:b/>
                <w:color w:val="000000"/>
                <w:sz w:val="18"/>
                <w:szCs w:val="18"/>
              </w:rPr>
              <w:t>Kullanılan araç ve gereçler</w:t>
            </w:r>
          </w:p>
        </w:tc>
        <w:tc>
          <w:tcPr>
            <w:tcW w:w="1276" w:type="dxa"/>
            <w:textDirection w:val="btLr"/>
          </w:tcPr>
          <w:p w:rsidR="00133B56" w:rsidRDefault="00133B56" w:rsidP="0076394A">
            <w:pPr>
              <w:ind w:left="113" w:right="1026"/>
            </w:pPr>
          </w:p>
          <w:p w:rsidR="00133B56" w:rsidRPr="00B346F5" w:rsidRDefault="00133B56" w:rsidP="0076394A">
            <w:pPr>
              <w:ind w:left="113" w:right="113"/>
              <w:jc w:val="center"/>
              <w:rPr>
                <w:b/>
              </w:rPr>
            </w:pPr>
            <w:r w:rsidRPr="00B346F5">
              <w:rPr>
                <w:b/>
                <w:sz w:val="16"/>
                <w:szCs w:val="16"/>
              </w:rPr>
              <w:t>Açıklamalar</w:t>
            </w:r>
          </w:p>
        </w:tc>
      </w:tr>
      <w:tr w:rsidR="00133B56" w:rsidTr="00975197">
        <w:trPr>
          <w:cantSplit/>
          <w:trHeight w:val="1134"/>
        </w:trPr>
        <w:tc>
          <w:tcPr>
            <w:tcW w:w="392" w:type="dxa"/>
            <w:vMerge w:val="restart"/>
          </w:tcPr>
          <w:p w:rsidR="00133B56" w:rsidRDefault="00133B56" w:rsidP="0090448A"/>
          <w:p w:rsidR="00133B56" w:rsidRDefault="00133B56" w:rsidP="0090448A"/>
          <w:p w:rsidR="00133B56" w:rsidRDefault="00133B56" w:rsidP="0090448A"/>
          <w:p w:rsidR="00133B56" w:rsidRPr="00B346F5" w:rsidRDefault="00133B56" w:rsidP="0090448A">
            <w:pPr>
              <w:rPr>
                <w:b/>
              </w:rPr>
            </w:pPr>
            <w:r w:rsidRPr="00B346F5">
              <w:rPr>
                <w:b/>
              </w:rPr>
              <w:t>EYLÜL</w:t>
            </w:r>
          </w:p>
        </w:tc>
        <w:tc>
          <w:tcPr>
            <w:tcW w:w="425" w:type="dxa"/>
          </w:tcPr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3</w:t>
            </w:r>
          </w:p>
        </w:tc>
        <w:tc>
          <w:tcPr>
            <w:tcW w:w="425" w:type="dxa"/>
          </w:tcPr>
          <w:p w:rsidR="00054C7F" w:rsidRDefault="00054C7F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B82979">
            <w:pPr>
              <w:ind w:left="113" w:right="113"/>
              <w:rPr>
                <w:rFonts w:asciiTheme="majorHAnsi" w:hAnsiTheme="majorHAnsi"/>
                <w:sz w:val="16"/>
                <w:szCs w:val="16"/>
              </w:rPr>
            </w:pPr>
            <w:r w:rsidRPr="00087E0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1.  Kimya Bilimi</w:t>
            </w:r>
          </w:p>
        </w:tc>
        <w:tc>
          <w:tcPr>
            <w:tcW w:w="7088" w:type="dxa"/>
          </w:tcPr>
          <w:p w:rsidR="00133B56" w:rsidRPr="00020EBC" w:rsidRDefault="00133B56" w:rsidP="004F6A83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9.1.1.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İnsanların antik çağlarda maddeye bakış açıları ile modern zamanlarda maddeye bakış açılarını karşılaştırır.</w:t>
            </w:r>
          </w:p>
          <w:p w:rsidR="00133B56" w:rsidRPr="00020EBC" w:rsidRDefault="00133B56" w:rsidP="004F6A83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Madde hakkındaki ilk deneyimlerin sınama yanılma yoluyla edinildiği vurgulanır.</w:t>
            </w:r>
          </w:p>
          <w:p w:rsidR="00133B56" w:rsidRPr="00087E09" w:rsidRDefault="00133B56" w:rsidP="00087E09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Kimyanın gelişimi işlenirken bilimsel gelişim, sebep-sonuç ilişkileri ile birlikte verilir.</w:t>
            </w:r>
          </w:p>
        </w:tc>
        <w:tc>
          <w:tcPr>
            <w:tcW w:w="1701" w:type="dxa"/>
          </w:tcPr>
          <w:p w:rsidR="00133B56" w:rsidRDefault="00133B56" w:rsidP="003921B1">
            <w:pPr>
              <w:pStyle w:val="AralkYok"/>
              <w:ind w:left="113" w:right="113"/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  <w:p w:rsidR="00133B56" w:rsidRPr="00087E09" w:rsidRDefault="00133B56" w:rsidP="003921B1">
            <w:pPr>
              <w:pStyle w:val="AralkYok"/>
              <w:ind w:left="113" w:right="113"/>
              <w:rPr>
                <w:rFonts w:asciiTheme="majorHAnsi" w:eastAsia="Times New Roman" w:hAnsiTheme="majorHAnsi" w:cs="Times New Roman"/>
                <w:sz w:val="16"/>
                <w:szCs w:val="16"/>
                <w:lang w:eastAsia="tr-TR"/>
              </w:rPr>
            </w:pPr>
            <w:r w:rsidRPr="00087E0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1. Kimya nedir?</w:t>
            </w:r>
          </w:p>
          <w:p w:rsidR="00133B56" w:rsidRDefault="00133B56" w:rsidP="0090448A"/>
        </w:tc>
        <w:tc>
          <w:tcPr>
            <w:tcW w:w="1984" w:type="dxa"/>
          </w:tcPr>
          <w:p w:rsidR="00133B56" w:rsidRDefault="00133B56" w:rsidP="0090448A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 w:val="restart"/>
            <w:textDirection w:val="btLr"/>
          </w:tcPr>
          <w:p w:rsidR="00133B56" w:rsidRDefault="00133B56" w:rsidP="00C261F6">
            <w:pPr>
              <w:ind w:left="113" w:right="113"/>
            </w:pPr>
          </w:p>
        </w:tc>
        <w:tc>
          <w:tcPr>
            <w:tcW w:w="1418" w:type="dxa"/>
          </w:tcPr>
          <w:p w:rsidR="00133B56" w:rsidRDefault="00133B56" w:rsidP="0090448A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90448A"/>
        </w:tc>
      </w:tr>
      <w:tr w:rsidR="00133B56" w:rsidTr="00B346F5">
        <w:trPr>
          <w:cantSplit/>
          <w:trHeight w:val="1279"/>
        </w:trPr>
        <w:tc>
          <w:tcPr>
            <w:tcW w:w="392" w:type="dxa"/>
            <w:vMerge/>
          </w:tcPr>
          <w:p w:rsidR="00133B56" w:rsidRDefault="00133B56" w:rsidP="0090448A"/>
        </w:tc>
        <w:tc>
          <w:tcPr>
            <w:tcW w:w="425" w:type="dxa"/>
          </w:tcPr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4</w:t>
            </w:r>
          </w:p>
        </w:tc>
        <w:tc>
          <w:tcPr>
            <w:tcW w:w="425" w:type="dxa"/>
          </w:tcPr>
          <w:p w:rsidR="00054C7F" w:rsidRDefault="00054C7F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B82979">
            <w:pPr>
              <w:ind w:left="113" w:right="113"/>
              <w:rPr>
                <w:rFonts w:asciiTheme="majorHAnsi" w:hAnsiTheme="majorHAnsi"/>
                <w:sz w:val="16"/>
                <w:szCs w:val="16"/>
              </w:rPr>
            </w:pPr>
            <w:r w:rsidRPr="00087E0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1. Kimya Bilimi</w:t>
            </w:r>
          </w:p>
        </w:tc>
        <w:tc>
          <w:tcPr>
            <w:tcW w:w="7088" w:type="dxa"/>
          </w:tcPr>
          <w:p w:rsidR="00133B56" w:rsidRPr="00020EBC" w:rsidRDefault="00133B56" w:rsidP="00DB4010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9.1.1.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İnsanların antik çağlarda maddeye bakış açıları ile modern zamanlarda maddeye bakış açılarını karşılaştırır.</w:t>
            </w:r>
          </w:p>
          <w:p w:rsidR="00133B56" w:rsidRPr="00020EBC" w:rsidRDefault="00133B56" w:rsidP="00DB4010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Madde hakkındaki ilk deneyimlerin sınama yanılma yoluyla edinildiği vurgulanır.</w:t>
            </w:r>
          </w:p>
          <w:p w:rsidR="00133B56" w:rsidRPr="00020EBC" w:rsidRDefault="00133B56" w:rsidP="00FA429F">
            <w:pPr>
              <w:pStyle w:val="AralkYok"/>
              <w:rPr>
                <w:sz w:val="20"/>
                <w:szCs w:val="20"/>
              </w:rPr>
            </w:pP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Kimyanın gelişimi işlenirken bilimsel gelişim, sebep-sonuç ilişkileri ile birlikte verilir.</w:t>
            </w:r>
          </w:p>
        </w:tc>
        <w:tc>
          <w:tcPr>
            <w:tcW w:w="1701" w:type="dxa"/>
          </w:tcPr>
          <w:p w:rsidR="00133B56" w:rsidRDefault="00133B56" w:rsidP="0090448A"/>
          <w:p w:rsidR="00133B56" w:rsidRPr="00087E09" w:rsidRDefault="00133B56" w:rsidP="003921B1">
            <w:pPr>
              <w:pStyle w:val="AralkYok"/>
              <w:ind w:left="113" w:right="113"/>
              <w:rPr>
                <w:rFonts w:asciiTheme="majorHAnsi" w:eastAsia="Times New Roman" w:hAnsiTheme="majorHAnsi" w:cs="Times New Roman"/>
                <w:sz w:val="16"/>
                <w:szCs w:val="16"/>
                <w:lang w:eastAsia="tr-TR"/>
              </w:rPr>
            </w:pPr>
            <w:r w:rsidRPr="00087E0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1. Kimya nedir?</w:t>
            </w:r>
          </w:p>
          <w:p w:rsidR="00133B56" w:rsidRDefault="00133B56" w:rsidP="0090448A"/>
        </w:tc>
        <w:tc>
          <w:tcPr>
            <w:tcW w:w="1984" w:type="dxa"/>
          </w:tcPr>
          <w:p w:rsidR="00133B56" w:rsidRDefault="00133B56" w:rsidP="0090448A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90448A"/>
        </w:tc>
        <w:tc>
          <w:tcPr>
            <w:tcW w:w="1418" w:type="dxa"/>
          </w:tcPr>
          <w:p w:rsidR="00133B56" w:rsidRDefault="00133B56" w:rsidP="0090448A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90448A"/>
        </w:tc>
      </w:tr>
      <w:tr w:rsidR="00133B56" w:rsidTr="00975197">
        <w:trPr>
          <w:cantSplit/>
          <w:trHeight w:val="1134"/>
        </w:trPr>
        <w:tc>
          <w:tcPr>
            <w:tcW w:w="392" w:type="dxa"/>
            <w:vMerge w:val="restart"/>
          </w:tcPr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EK</w:t>
            </w: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İM</w:t>
            </w:r>
          </w:p>
        </w:tc>
        <w:tc>
          <w:tcPr>
            <w:tcW w:w="425" w:type="dxa"/>
          </w:tcPr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425" w:type="dxa"/>
          </w:tcPr>
          <w:p w:rsidR="00054C7F" w:rsidRDefault="00054C7F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B82979">
            <w:pPr>
              <w:ind w:left="113" w:right="113"/>
              <w:rPr>
                <w:rFonts w:asciiTheme="majorHAnsi" w:hAnsiTheme="majorHAnsi"/>
                <w:sz w:val="16"/>
                <w:szCs w:val="16"/>
              </w:rPr>
            </w:pPr>
            <w:r w:rsidRPr="00087E0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1. Kimya Bilimi</w:t>
            </w:r>
          </w:p>
        </w:tc>
        <w:tc>
          <w:tcPr>
            <w:tcW w:w="7088" w:type="dxa"/>
          </w:tcPr>
          <w:p w:rsidR="00133B56" w:rsidRPr="00020EBC" w:rsidRDefault="00133B56" w:rsidP="00DB4010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9.1.2.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Kimyanın ve kimyacıların başlıca uğraş alanlarını açıklar.</w:t>
            </w:r>
          </w:p>
          <w:p w:rsidR="00133B56" w:rsidRPr="00020EBC" w:rsidRDefault="00133B56" w:rsidP="00DB4010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 </w:t>
            </w: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Başlıca kimya disiplinleri tanıtılır.</w:t>
            </w:r>
          </w:p>
          <w:p w:rsidR="00133B56" w:rsidRPr="00087E09" w:rsidRDefault="00133B56" w:rsidP="00DB4010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İlaç, gübre, petrokimya, arıtım, ahşap işleme, boya-tekstil işlemeleri kısaca tanıtılarak kariyer bilincine ve girişimciliğe katkı sağlanır.</w:t>
            </w:r>
          </w:p>
        </w:tc>
        <w:tc>
          <w:tcPr>
            <w:tcW w:w="1701" w:type="dxa"/>
          </w:tcPr>
          <w:p w:rsidR="00133B56" w:rsidRDefault="00133B56" w:rsidP="0090448A">
            <w:pPr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  <w:p w:rsidR="00133B56" w:rsidRDefault="00133B56" w:rsidP="0090448A">
            <w:r w:rsidRPr="00087E0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 xml:space="preserve">2. Kimya ne işe yarar?  </w:t>
            </w:r>
          </w:p>
        </w:tc>
        <w:tc>
          <w:tcPr>
            <w:tcW w:w="1984" w:type="dxa"/>
          </w:tcPr>
          <w:p w:rsidR="00133B56" w:rsidRDefault="00133B56" w:rsidP="0090448A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90448A"/>
        </w:tc>
        <w:tc>
          <w:tcPr>
            <w:tcW w:w="1418" w:type="dxa"/>
          </w:tcPr>
          <w:p w:rsidR="00133B56" w:rsidRDefault="00133B56" w:rsidP="0090448A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90448A"/>
        </w:tc>
      </w:tr>
      <w:tr w:rsidR="00133B56" w:rsidTr="00B346F5">
        <w:trPr>
          <w:cantSplit/>
          <w:trHeight w:val="1040"/>
        </w:trPr>
        <w:tc>
          <w:tcPr>
            <w:tcW w:w="392" w:type="dxa"/>
            <w:vMerge/>
          </w:tcPr>
          <w:p w:rsidR="00133B56" w:rsidRPr="00054C7F" w:rsidRDefault="00133B56" w:rsidP="0090448A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2</w:t>
            </w:r>
          </w:p>
        </w:tc>
        <w:tc>
          <w:tcPr>
            <w:tcW w:w="425" w:type="dxa"/>
          </w:tcPr>
          <w:p w:rsidR="00054C7F" w:rsidRDefault="00054C7F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B82979">
            <w:pPr>
              <w:ind w:left="113" w:right="-108"/>
              <w:rPr>
                <w:rFonts w:asciiTheme="majorHAnsi" w:hAnsiTheme="majorHAnsi"/>
                <w:sz w:val="16"/>
                <w:szCs w:val="16"/>
              </w:rPr>
            </w:pPr>
            <w:r w:rsidRPr="00087E0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1.  Kimya Bilimi</w:t>
            </w:r>
          </w:p>
        </w:tc>
        <w:tc>
          <w:tcPr>
            <w:tcW w:w="7088" w:type="dxa"/>
          </w:tcPr>
          <w:p w:rsidR="00133B56" w:rsidRDefault="00133B56" w:rsidP="00660BA9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 </w:t>
            </w: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9.1.3.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Kimyada kullanılan sembolik dilin tarihsel süreçteki gelişimini ve sağladığı kolaylıkları fark eder.</w:t>
            </w:r>
          </w:p>
          <w:p w:rsidR="00133B56" w:rsidRDefault="00133B56" w:rsidP="00660BA9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  <w:p w:rsidR="00133B56" w:rsidRDefault="00133B56" w:rsidP="00660BA9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  <w:p w:rsidR="00133B56" w:rsidRPr="00660BA9" w:rsidRDefault="00133B56" w:rsidP="00660BA9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</w:tcPr>
          <w:p w:rsidR="00133B56" w:rsidRDefault="00133B56" w:rsidP="0090448A">
            <w:pPr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</w:p>
          <w:p w:rsidR="00133B56" w:rsidRDefault="00133B56" w:rsidP="0090448A">
            <w:r w:rsidRPr="00087E0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 xml:space="preserve">3. Kimyanın </w:t>
            </w:r>
            <w:r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sembolik</w:t>
            </w:r>
            <w:r w:rsidRPr="00087E0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 xml:space="preserve"> dili</w:t>
            </w:r>
          </w:p>
        </w:tc>
        <w:tc>
          <w:tcPr>
            <w:tcW w:w="1984" w:type="dxa"/>
          </w:tcPr>
          <w:p w:rsidR="00133B56" w:rsidRDefault="00133B56" w:rsidP="0090448A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90448A"/>
        </w:tc>
        <w:tc>
          <w:tcPr>
            <w:tcW w:w="1418" w:type="dxa"/>
          </w:tcPr>
          <w:p w:rsidR="00133B56" w:rsidRDefault="00133B56" w:rsidP="0090448A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90448A"/>
        </w:tc>
      </w:tr>
      <w:tr w:rsidR="00133B56" w:rsidTr="00975197">
        <w:trPr>
          <w:cantSplit/>
          <w:trHeight w:val="1134"/>
        </w:trPr>
        <w:tc>
          <w:tcPr>
            <w:tcW w:w="392" w:type="dxa"/>
            <w:vMerge/>
          </w:tcPr>
          <w:p w:rsidR="00133B56" w:rsidRPr="00054C7F" w:rsidRDefault="00133B56" w:rsidP="0090448A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3</w:t>
            </w:r>
          </w:p>
        </w:tc>
        <w:tc>
          <w:tcPr>
            <w:tcW w:w="425" w:type="dxa"/>
          </w:tcPr>
          <w:p w:rsidR="00054C7F" w:rsidRDefault="00054C7F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B82979">
            <w:pPr>
              <w:ind w:left="113" w:right="-108"/>
              <w:rPr>
                <w:rFonts w:asciiTheme="majorHAnsi" w:hAnsiTheme="majorHAnsi"/>
                <w:sz w:val="16"/>
                <w:szCs w:val="16"/>
              </w:rPr>
            </w:pPr>
            <w:r w:rsidRPr="00087E0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I. Kimya Bilimi</w:t>
            </w:r>
          </w:p>
        </w:tc>
        <w:tc>
          <w:tcPr>
            <w:tcW w:w="7088" w:type="dxa"/>
          </w:tcPr>
          <w:p w:rsidR="00133B56" w:rsidRPr="00020EBC" w:rsidRDefault="00133B56" w:rsidP="00DB4010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9.1.4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. Gündelik hayatta sıkça karşılaşılan elementlerin sembollerini adlarıyla eşleştirir.</w:t>
            </w:r>
          </w:p>
          <w:p w:rsidR="00133B56" w:rsidRPr="00087E09" w:rsidRDefault="00133B56" w:rsidP="00DB4010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 </w:t>
            </w: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En hafif 20 element olan </w:t>
            </w: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H, He, </w:t>
            </w:r>
            <w:proofErr w:type="spell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Li</w:t>
            </w:r>
            <w:proofErr w:type="spell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, Be, B, C, N, O, F, Ne, Na, Mg, Al, Si, P, S, Cl, Ar, K, </w:t>
            </w:r>
            <w:proofErr w:type="spell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Ca</w:t>
            </w:r>
            <w:proofErr w:type="spell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 yanında, Cr, Mn, Fe, </w:t>
            </w:r>
            <w:proofErr w:type="spell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Co</w:t>
            </w:r>
            <w:proofErr w:type="spell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Ni</w:t>
            </w:r>
            <w:proofErr w:type="spell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, Cu, </w:t>
            </w:r>
            <w:proofErr w:type="spell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Zn</w:t>
            </w:r>
            <w:proofErr w:type="spell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Br</w:t>
            </w:r>
            <w:proofErr w:type="spell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Ag</w:t>
            </w:r>
            <w:proofErr w:type="spell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Sn</w:t>
            </w:r>
            <w:proofErr w:type="spell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, I, </w:t>
            </w:r>
            <w:proofErr w:type="spell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Ba</w:t>
            </w:r>
            <w:proofErr w:type="spell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Au</w:t>
            </w:r>
            <w:proofErr w:type="spell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, Hg, Pb 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gibi gündelik hayatta sıkça</w:t>
            </w: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kullanılan elementlerin sembolleri tanıtılır.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1D293F">
              <w:rPr>
                <w:rFonts w:ascii="Verdana" w:hAnsi="Verdana"/>
                <w:b/>
                <w:sz w:val="16"/>
                <w:szCs w:val="16"/>
              </w:rPr>
              <w:t>“</w:t>
            </w:r>
            <w:r w:rsidRPr="001D293F">
              <w:rPr>
                <w:rFonts w:ascii="Comic Sans MS" w:hAnsi="Comic Sans MS" w:cs="Arial"/>
                <w:b/>
                <w:sz w:val="16"/>
                <w:szCs w:val="16"/>
              </w:rPr>
              <w:t>Hayatta en hakiki mürşit ilimdir”</w:t>
            </w:r>
            <w:r w:rsidRPr="001D293F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133B56" w:rsidRDefault="00133B56" w:rsidP="0090448A"/>
          <w:p w:rsidR="00133B56" w:rsidRDefault="00133B56" w:rsidP="0090448A">
            <w:r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 xml:space="preserve">   </w:t>
            </w:r>
            <w:r w:rsidRPr="00087E0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Element-sembol</w:t>
            </w:r>
          </w:p>
        </w:tc>
        <w:tc>
          <w:tcPr>
            <w:tcW w:w="1984" w:type="dxa"/>
          </w:tcPr>
          <w:p w:rsidR="00133B56" w:rsidRDefault="00133B56" w:rsidP="0090448A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90448A"/>
        </w:tc>
        <w:tc>
          <w:tcPr>
            <w:tcW w:w="1418" w:type="dxa"/>
          </w:tcPr>
          <w:p w:rsidR="00133B56" w:rsidRDefault="00133B56" w:rsidP="0090448A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90448A"/>
        </w:tc>
      </w:tr>
      <w:tr w:rsidR="00133B56" w:rsidTr="00975197">
        <w:trPr>
          <w:cantSplit/>
          <w:trHeight w:val="1271"/>
        </w:trPr>
        <w:tc>
          <w:tcPr>
            <w:tcW w:w="392" w:type="dxa"/>
            <w:vMerge/>
          </w:tcPr>
          <w:p w:rsidR="00133B56" w:rsidRPr="00054C7F" w:rsidRDefault="00133B56" w:rsidP="0090448A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4</w:t>
            </w:r>
          </w:p>
        </w:tc>
        <w:tc>
          <w:tcPr>
            <w:tcW w:w="425" w:type="dxa"/>
          </w:tcPr>
          <w:p w:rsidR="00054C7F" w:rsidRDefault="00054C7F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020EBC">
            <w:pPr>
              <w:ind w:left="113" w:right="-108"/>
              <w:rPr>
                <w:rFonts w:asciiTheme="majorHAnsi" w:hAnsiTheme="majorHAnsi"/>
                <w:sz w:val="16"/>
                <w:szCs w:val="16"/>
              </w:rPr>
            </w:pPr>
            <w:r w:rsidRPr="00087E0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I. Kimya Bilimi</w:t>
            </w:r>
          </w:p>
        </w:tc>
        <w:tc>
          <w:tcPr>
            <w:tcW w:w="7088" w:type="dxa"/>
          </w:tcPr>
          <w:p w:rsidR="00133B56" w:rsidRPr="00020EBC" w:rsidRDefault="00133B56" w:rsidP="00DB4010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9.1.5.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Element ve bileşik kavramlarının örnekler kullanarak ilişkilendirir.</w:t>
            </w:r>
          </w:p>
          <w:p w:rsidR="00133B56" w:rsidRPr="00087E09" w:rsidRDefault="00133B56" w:rsidP="00FA429F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 </w:t>
            </w: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Yaygın kullanılan </w:t>
            </w: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H</w:t>
            </w: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vertAlign w:val="subscript"/>
                <w:lang w:eastAsia="tr-TR"/>
              </w:rPr>
              <w:t>2</w:t>
            </w: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O, </w:t>
            </w:r>
            <w:proofErr w:type="spell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HCl</w:t>
            </w:r>
            <w:proofErr w:type="spell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, H</w:t>
            </w: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vertAlign w:val="subscript"/>
                <w:lang w:eastAsia="tr-TR"/>
              </w:rPr>
              <w:t>2</w:t>
            </w: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SO4, HNO</w:t>
            </w: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vertAlign w:val="subscript"/>
                <w:lang w:eastAsia="tr-TR"/>
              </w:rPr>
              <w:t>3</w:t>
            </w: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, CH</w:t>
            </w: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vertAlign w:val="subscript"/>
                <w:lang w:eastAsia="tr-TR"/>
              </w:rPr>
              <w:t>3</w:t>
            </w: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COOH, </w:t>
            </w:r>
            <w:proofErr w:type="spell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CaO</w:t>
            </w:r>
            <w:proofErr w:type="spell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 ve </w:t>
            </w:r>
            <w:proofErr w:type="spell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NaCl</w:t>
            </w:r>
            <w:proofErr w:type="spellEnd"/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gibi bileşiklerin sistematik adlandırılmasında element adlarının kullanıldığı ve kullanılmadığı durumlar irdelenir.</w:t>
            </w:r>
            <w:r w:rsidR="00FA429F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</w:t>
            </w:r>
            <w:bookmarkStart w:id="0" w:name="_GoBack"/>
            <w:r w:rsidR="00FA429F" w:rsidRPr="00FA429F">
              <w:rPr>
                <w:rFonts w:eastAsia="Times New Roman" w:cs="Times New Roman"/>
                <w:color w:val="FFFFFF" w:themeColor="background1"/>
                <w:sz w:val="20"/>
                <w:szCs w:val="20"/>
                <w:lang w:eastAsia="tr-TR"/>
              </w:rPr>
              <w:fldChar w:fldCharType="begin"/>
            </w:r>
            <w:r w:rsidR="00FA429F" w:rsidRPr="00FA429F">
              <w:rPr>
                <w:rFonts w:eastAsia="Times New Roman" w:cs="Times New Roman"/>
                <w:color w:val="FFFFFF" w:themeColor="background1"/>
                <w:sz w:val="20"/>
                <w:szCs w:val="20"/>
                <w:lang w:eastAsia="tr-TR"/>
              </w:rPr>
              <w:instrText xml:space="preserve"> HYPERLINK "http://www.kademeliegitim.com" </w:instrText>
            </w:r>
            <w:r w:rsidR="00FA429F" w:rsidRPr="00FA429F">
              <w:rPr>
                <w:rFonts w:eastAsia="Times New Roman" w:cs="Times New Roman"/>
                <w:color w:val="FFFFFF" w:themeColor="background1"/>
                <w:sz w:val="20"/>
                <w:szCs w:val="20"/>
                <w:lang w:eastAsia="tr-TR"/>
              </w:rPr>
              <w:fldChar w:fldCharType="separate"/>
            </w:r>
            <w:r w:rsidR="00FA429F" w:rsidRPr="00FA429F">
              <w:rPr>
                <w:rStyle w:val="Kpr"/>
                <w:rFonts w:eastAsia="Times New Roman" w:cs="Times New Roman"/>
                <w:color w:val="FFFFFF" w:themeColor="background1"/>
                <w:sz w:val="20"/>
                <w:szCs w:val="20"/>
                <w:lang w:eastAsia="tr-TR"/>
              </w:rPr>
              <w:t>www.kademeliegitim.com</w:t>
            </w:r>
            <w:r w:rsidR="00FA429F" w:rsidRPr="00FA429F">
              <w:rPr>
                <w:rFonts w:eastAsia="Times New Roman" w:cs="Times New Roman"/>
                <w:color w:val="FFFFFF" w:themeColor="background1"/>
                <w:sz w:val="20"/>
                <w:szCs w:val="20"/>
                <w:lang w:eastAsia="tr-TR"/>
              </w:rPr>
              <w:fldChar w:fldCharType="end"/>
            </w:r>
            <w:bookmarkEnd w:id="0"/>
            <w:r w:rsidR="00FA429F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701" w:type="dxa"/>
          </w:tcPr>
          <w:p w:rsidR="00133B56" w:rsidRDefault="00133B56" w:rsidP="0090448A">
            <w:pPr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 xml:space="preserve">    </w:t>
            </w:r>
          </w:p>
          <w:p w:rsidR="00133B56" w:rsidRDefault="00133B56" w:rsidP="0090448A">
            <w:r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 xml:space="preserve">  </w:t>
            </w:r>
            <w:r w:rsidRPr="00087E0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Bileşik-formül</w:t>
            </w:r>
          </w:p>
        </w:tc>
        <w:tc>
          <w:tcPr>
            <w:tcW w:w="1984" w:type="dxa"/>
          </w:tcPr>
          <w:p w:rsidR="00133B56" w:rsidRDefault="00133B56" w:rsidP="0090448A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90448A"/>
        </w:tc>
        <w:tc>
          <w:tcPr>
            <w:tcW w:w="1418" w:type="dxa"/>
          </w:tcPr>
          <w:p w:rsidR="00133B56" w:rsidRDefault="00133B56" w:rsidP="0090448A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90448A"/>
        </w:tc>
      </w:tr>
      <w:tr w:rsidR="00133B56" w:rsidTr="00B346F5">
        <w:trPr>
          <w:cantSplit/>
          <w:trHeight w:val="1044"/>
        </w:trPr>
        <w:tc>
          <w:tcPr>
            <w:tcW w:w="392" w:type="dxa"/>
            <w:vMerge/>
          </w:tcPr>
          <w:p w:rsidR="00133B56" w:rsidRPr="00054C7F" w:rsidRDefault="00133B56" w:rsidP="0090448A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5</w:t>
            </w:r>
          </w:p>
        </w:tc>
        <w:tc>
          <w:tcPr>
            <w:tcW w:w="425" w:type="dxa"/>
          </w:tcPr>
          <w:p w:rsidR="00054C7F" w:rsidRDefault="00054C7F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90448A">
            <w:pPr>
              <w:rPr>
                <w:b/>
              </w:rPr>
            </w:pPr>
          </w:p>
          <w:p w:rsidR="00133B56" w:rsidRPr="00054C7F" w:rsidRDefault="00133B56" w:rsidP="0090448A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B346F5" w:rsidP="00020EBC">
            <w:pPr>
              <w:ind w:left="113" w:right="-108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 xml:space="preserve"> </w:t>
            </w:r>
            <w:r w:rsidR="00133B56" w:rsidRPr="00087E0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1.  Kimya Bilimi</w:t>
            </w:r>
          </w:p>
        </w:tc>
        <w:tc>
          <w:tcPr>
            <w:tcW w:w="7088" w:type="dxa"/>
          </w:tcPr>
          <w:p w:rsidR="00133B56" w:rsidRPr="001912FB" w:rsidRDefault="00133B56" w:rsidP="001912FB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1912FB">
              <w:rPr>
                <w:rFonts w:eastAsia="Times New Roman" w:cs="Times New Roman"/>
                <w:sz w:val="20"/>
                <w:szCs w:val="20"/>
                <w:lang w:eastAsia="tr-TR"/>
              </w:rPr>
              <w:t>9.1.5. Element ve bileşik kavramlarının örnekler kullanarak ilişkilendirir.</w:t>
            </w:r>
          </w:p>
          <w:p w:rsidR="00133B56" w:rsidRPr="00020EBC" w:rsidRDefault="00133B56" w:rsidP="001912FB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1912FB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1912FB">
              <w:rPr>
                <w:rFonts w:eastAsia="Times New Roman" w:cs="Times New Roman"/>
                <w:sz w:val="20"/>
                <w:szCs w:val="20"/>
                <w:lang w:eastAsia="tr-TR"/>
              </w:rPr>
              <w:t>a</w:t>
            </w:r>
            <w:proofErr w:type="gramEnd"/>
            <w:r w:rsidRPr="001912FB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. Yaygın kullanılan H2O, </w:t>
            </w:r>
            <w:proofErr w:type="spellStart"/>
            <w:r w:rsidRPr="001912FB">
              <w:rPr>
                <w:rFonts w:eastAsia="Times New Roman" w:cs="Times New Roman"/>
                <w:sz w:val="20"/>
                <w:szCs w:val="20"/>
                <w:lang w:eastAsia="tr-TR"/>
              </w:rPr>
              <w:t>HCl</w:t>
            </w:r>
            <w:proofErr w:type="spellEnd"/>
            <w:r w:rsidRPr="001912FB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, H2SO4, HNO3, CH3COOH, </w:t>
            </w:r>
            <w:proofErr w:type="spellStart"/>
            <w:r w:rsidRPr="001912FB">
              <w:rPr>
                <w:rFonts w:eastAsia="Times New Roman" w:cs="Times New Roman"/>
                <w:sz w:val="20"/>
                <w:szCs w:val="20"/>
                <w:lang w:eastAsia="tr-TR"/>
              </w:rPr>
              <w:t>CaO</w:t>
            </w:r>
            <w:proofErr w:type="spellEnd"/>
            <w:r w:rsidRPr="001912FB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ve </w:t>
            </w:r>
            <w:proofErr w:type="spellStart"/>
            <w:r w:rsidRPr="001912FB">
              <w:rPr>
                <w:rFonts w:eastAsia="Times New Roman" w:cs="Times New Roman"/>
                <w:sz w:val="20"/>
                <w:szCs w:val="20"/>
                <w:lang w:eastAsia="tr-TR"/>
              </w:rPr>
              <w:t>NaCl</w:t>
            </w:r>
            <w:proofErr w:type="spellEnd"/>
            <w:r w:rsidRPr="001912FB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gibi bileşiklerin sistematik adlandırılmasında element adlarının kullanıldığı ve kullanılmadığı durumlar irdelenir.</w:t>
            </w:r>
          </w:p>
        </w:tc>
        <w:tc>
          <w:tcPr>
            <w:tcW w:w="1701" w:type="dxa"/>
          </w:tcPr>
          <w:p w:rsidR="00133B56" w:rsidRDefault="00133B56" w:rsidP="0090448A"/>
          <w:p w:rsidR="00133B56" w:rsidRDefault="00133B56" w:rsidP="0090448A">
            <w:r w:rsidRPr="001912FB">
              <w:rPr>
                <w:rFonts w:asciiTheme="majorHAnsi" w:hAnsiTheme="majorHAnsi"/>
                <w:sz w:val="16"/>
                <w:szCs w:val="16"/>
              </w:rPr>
              <w:t>Bileşik-formül</w:t>
            </w:r>
          </w:p>
        </w:tc>
        <w:tc>
          <w:tcPr>
            <w:tcW w:w="1984" w:type="dxa"/>
          </w:tcPr>
          <w:p w:rsidR="00133B56" w:rsidRDefault="00133B56" w:rsidP="0090448A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90448A"/>
        </w:tc>
        <w:tc>
          <w:tcPr>
            <w:tcW w:w="1418" w:type="dxa"/>
          </w:tcPr>
          <w:p w:rsidR="00133B56" w:rsidRDefault="00133B56" w:rsidP="0090448A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90448A"/>
        </w:tc>
      </w:tr>
      <w:tr w:rsidR="00133B56" w:rsidTr="00975197">
        <w:trPr>
          <w:cantSplit/>
          <w:trHeight w:val="1134"/>
        </w:trPr>
        <w:tc>
          <w:tcPr>
            <w:tcW w:w="392" w:type="dxa"/>
            <w:vMerge w:val="restart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KAS I</w:t>
            </w: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M</w:t>
            </w: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AA68D4">
            <w:pPr>
              <w:ind w:left="113" w:right="113"/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</w:pP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Atom Ve </w:t>
            </w:r>
            <w:proofErr w:type="gramStart"/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Periyodik </w:t>
            </w: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</w:t>
            </w: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Sistem</w:t>
            </w:r>
            <w:proofErr w:type="gramEnd"/>
          </w:p>
        </w:tc>
        <w:tc>
          <w:tcPr>
            <w:tcW w:w="7088" w:type="dxa"/>
          </w:tcPr>
          <w:p w:rsidR="00133B56" w:rsidRPr="001912FB" w:rsidRDefault="00133B56" w:rsidP="001912FB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1912FB">
              <w:rPr>
                <w:rFonts w:eastAsia="Times New Roman" w:cs="Times New Roman"/>
                <w:sz w:val="20"/>
                <w:szCs w:val="20"/>
                <w:lang w:eastAsia="tr-TR"/>
              </w:rPr>
              <w:t>9.1.6. Kimyada kullanılan güvenlik amaçlı temel uyarı işaretlerini tanır.</w:t>
            </w:r>
          </w:p>
          <w:p w:rsidR="00133B56" w:rsidRPr="001912FB" w:rsidRDefault="00133B56" w:rsidP="001912FB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1912FB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1912FB">
              <w:rPr>
                <w:rFonts w:eastAsia="Times New Roman" w:cs="Times New Roman"/>
                <w:sz w:val="20"/>
                <w:szCs w:val="20"/>
                <w:lang w:eastAsia="tr-TR"/>
              </w:rPr>
              <w:t>a</w:t>
            </w:r>
            <w:proofErr w:type="gramEnd"/>
            <w:r w:rsidRPr="001912FB">
              <w:rPr>
                <w:rFonts w:eastAsia="Times New Roman" w:cs="Times New Roman"/>
                <w:sz w:val="20"/>
                <w:szCs w:val="20"/>
                <w:lang w:eastAsia="tr-TR"/>
              </w:rPr>
              <w:t>. Kimyasal maddelerin insan sağlığına ve çevreye zararlı etkileri gözden geçirilir.</w:t>
            </w:r>
          </w:p>
          <w:p w:rsidR="00133B56" w:rsidRPr="00087E09" w:rsidRDefault="00133B56" w:rsidP="001912FB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1912FB">
              <w:rPr>
                <w:rFonts w:eastAsia="Times New Roman" w:cs="Times New Roman"/>
                <w:sz w:val="20"/>
                <w:szCs w:val="20"/>
                <w:lang w:eastAsia="tr-TR"/>
              </w:rPr>
              <w:t>b</w:t>
            </w:r>
            <w:proofErr w:type="gramEnd"/>
            <w:r w:rsidRPr="001912FB">
              <w:rPr>
                <w:rFonts w:eastAsia="Times New Roman" w:cs="Times New Roman"/>
                <w:sz w:val="20"/>
                <w:szCs w:val="20"/>
                <w:lang w:eastAsia="tr-TR"/>
              </w:rPr>
              <w:t>. Güvenlik işaretlerinden yanıcı, yakıcı, korozif, patlayıcı, tahriş edici, zehirli ( toksik ), radyoaktif ve çevreye zararlı anlamına gelen işaretler tanıtılır.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C3315C">
            <w:r w:rsidRPr="001912FB">
              <w:rPr>
                <w:rFonts w:asciiTheme="majorHAnsi" w:hAnsiTheme="majorHAnsi"/>
                <w:sz w:val="16"/>
                <w:szCs w:val="16"/>
              </w:rPr>
              <w:t>4. Güvenliğimiz ve Kimya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 w:val="restart"/>
            <w:textDirection w:val="btLr"/>
          </w:tcPr>
          <w:p w:rsidR="00133B56" w:rsidRPr="00726C11" w:rsidRDefault="00133B56" w:rsidP="00C261F6">
            <w:pPr>
              <w:ind w:left="113" w:right="113"/>
              <w:rPr>
                <w:rFonts w:ascii="Verdana" w:hAnsi="Verdana" w:cs="Arial"/>
                <w:sz w:val="16"/>
                <w:szCs w:val="16"/>
              </w:rPr>
            </w:pPr>
            <w:r w:rsidRPr="00726C11">
              <w:rPr>
                <w:rFonts w:ascii="Verdana" w:hAnsi="Verdana" w:cs="Arial"/>
                <w:sz w:val="16"/>
                <w:szCs w:val="16"/>
              </w:rPr>
              <w:t xml:space="preserve">ZÜMRE </w:t>
            </w:r>
            <w:proofErr w:type="gramStart"/>
            <w:r w:rsidRPr="00726C11">
              <w:rPr>
                <w:rFonts w:ascii="Verdana" w:hAnsi="Verdana" w:cs="Arial"/>
                <w:sz w:val="16"/>
                <w:szCs w:val="16"/>
              </w:rPr>
              <w:t>TOPLANTISINDA  BELİRLENEN</w:t>
            </w:r>
            <w:proofErr w:type="gramEnd"/>
            <w:r w:rsidRPr="00726C11">
              <w:rPr>
                <w:rFonts w:ascii="Verdana" w:hAnsi="Verdana" w:cs="Arial"/>
                <w:sz w:val="16"/>
                <w:szCs w:val="16"/>
              </w:rPr>
              <w:t xml:space="preserve">  ÖDEV  KONULARI</w:t>
            </w:r>
          </w:p>
          <w:p w:rsidR="00133B56" w:rsidRDefault="00133B56" w:rsidP="00C261F6">
            <w:pPr>
              <w:ind w:left="113" w:right="113"/>
            </w:pPr>
            <w:r w:rsidRPr="00726C11">
              <w:rPr>
                <w:rFonts w:ascii="Verdana" w:hAnsi="Verdana" w:cs="Arial"/>
                <w:sz w:val="16"/>
                <w:szCs w:val="16"/>
              </w:rPr>
              <w:t>KASIM AYININ 1. HAFTASINDA ÖDEV ALAN ÖĞRENCİLERE VERİLECEK</w:t>
            </w:r>
          </w:p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C3315C"/>
        </w:tc>
      </w:tr>
      <w:tr w:rsidR="00133B56" w:rsidTr="00975197">
        <w:trPr>
          <w:cantSplit/>
          <w:trHeight w:val="1134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2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406068">
            <w:pPr>
              <w:ind w:left="113" w:right="113"/>
              <w:rPr>
                <w:sz w:val="16"/>
                <w:szCs w:val="16"/>
              </w:rPr>
            </w:pP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2.Atom Ve Periyodik Sistem</w:t>
            </w:r>
          </w:p>
        </w:tc>
        <w:tc>
          <w:tcPr>
            <w:tcW w:w="7088" w:type="dxa"/>
          </w:tcPr>
          <w:p w:rsidR="00133B56" w:rsidRDefault="00133B56" w:rsidP="00CE43A7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9.2.1.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Atomun yekpare/bölünmez olmadığına işaret eden bulguları değerlendirir.</w:t>
            </w:r>
          </w:p>
          <w:p w:rsidR="00133B56" w:rsidRPr="00020EBC" w:rsidRDefault="00133B56" w:rsidP="00CE43A7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  <w:p w:rsidR="00133B56" w:rsidRPr="00020EBC" w:rsidRDefault="00133B56" w:rsidP="00CE43A7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Kimyasal değişimlerle ilgili temel kanunlar atomun varlığı (Dalton atom teorisi) ile ilişkilendirilir.</w:t>
            </w:r>
          </w:p>
          <w:p w:rsidR="00133B56" w:rsidRPr="00020EBC" w:rsidRDefault="00133B56" w:rsidP="00133B56">
            <w:pPr>
              <w:pStyle w:val="AralkYok"/>
              <w:rPr>
                <w:sz w:val="20"/>
                <w:szCs w:val="20"/>
              </w:rPr>
            </w:pP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Sürtünme ile elektriklenme ve elektroliz olayı atomun bölünebilirliği ile ilişkilendirilir.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1D293F">
              <w:rPr>
                <w:rFonts w:ascii="Verdana" w:hAnsi="Verdana"/>
                <w:b/>
                <w:sz w:val="16"/>
                <w:szCs w:val="16"/>
              </w:rPr>
              <w:t>“</w:t>
            </w:r>
            <w:r w:rsidRPr="001D293F">
              <w:rPr>
                <w:rFonts w:ascii="Comic Sans MS" w:hAnsi="Comic Sans MS" w:cs="Arial"/>
                <w:b/>
                <w:sz w:val="16"/>
                <w:szCs w:val="16"/>
              </w:rPr>
              <w:t>Hayatta en hakiki mürşit ilimdir”</w:t>
            </w:r>
            <w:r w:rsidRPr="001D293F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C3315C">
            <w:r w:rsidRPr="00087E09"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1. Atom kavramının gelişimi</w:t>
            </w:r>
            <w:r>
              <w:rPr>
                <w:rFonts w:asciiTheme="majorHAnsi" w:eastAsia="Times New Roman" w:hAnsiTheme="majorHAnsi" w:cs="Times New Roman"/>
                <w:bCs/>
                <w:sz w:val="16"/>
                <w:szCs w:val="16"/>
                <w:lang w:eastAsia="tr-TR"/>
              </w:rPr>
              <w:t>,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C3315C"/>
          <w:p w:rsidR="00133B56" w:rsidRDefault="00133B56" w:rsidP="00C3315C">
            <w:r>
              <w:t>I. YAZILI YOKLAMA</w:t>
            </w:r>
          </w:p>
        </w:tc>
      </w:tr>
      <w:tr w:rsidR="00133B56" w:rsidTr="00975197">
        <w:trPr>
          <w:cantSplit/>
          <w:trHeight w:val="1398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3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975197">
            <w:pPr>
              <w:ind w:left="113" w:right="113"/>
              <w:rPr>
                <w:sz w:val="16"/>
                <w:szCs w:val="16"/>
              </w:rPr>
            </w:pP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At om Ve Periyodik Sistem</w:t>
            </w:r>
          </w:p>
        </w:tc>
        <w:tc>
          <w:tcPr>
            <w:tcW w:w="7088" w:type="dxa"/>
          </w:tcPr>
          <w:p w:rsidR="00133B56" w:rsidRDefault="00133B56" w:rsidP="00CE43A7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9.2.1.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Atomun yekpare/bölünmez olmadığına işaret eden bulguları değerlendirir.</w:t>
            </w:r>
          </w:p>
          <w:p w:rsidR="00133B56" w:rsidRPr="00020EBC" w:rsidRDefault="00133B56" w:rsidP="00CE43A7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Kimyasal değişimlerle ilgili temel kanunlar atomun varlığı (Dalton atom teorisi) ile ilişkilendirilir.</w:t>
            </w:r>
          </w:p>
          <w:p w:rsidR="00133B56" w:rsidRPr="00975197" w:rsidRDefault="00133B56" w:rsidP="00975197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Sürtünme ile elektriklenme ve elektroliz olayı atomun bölünebilirliği ile ilişkilendirilir.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E71BE8">
            <w:pPr>
              <w:ind w:left="113" w:right="113"/>
            </w:pP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    </w:t>
            </w:r>
            <w:r w:rsidRPr="00261730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Kimyanın</w:t>
            </w: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temel kanunları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C3315C"/>
        </w:tc>
      </w:tr>
      <w:tr w:rsidR="00133B56" w:rsidTr="00975197">
        <w:trPr>
          <w:cantSplit/>
          <w:trHeight w:val="978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4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975197">
            <w:pPr>
              <w:ind w:left="113" w:right="113"/>
              <w:rPr>
                <w:sz w:val="16"/>
                <w:szCs w:val="16"/>
              </w:rPr>
            </w:pP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Atom Ve Periyodik Sistem</w:t>
            </w:r>
          </w:p>
        </w:tc>
        <w:tc>
          <w:tcPr>
            <w:tcW w:w="7088" w:type="dxa"/>
          </w:tcPr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9.2.2.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Atom altı taneciklerin temel özelliklerini karşılaştırır.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 </w:t>
            </w: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. 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Elektron, proton ve nötronun yükleri ve kütleleri karşılaştırılır.</w:t>
            </w:r>
          </w:p>
          <w:p w:rsidR="00133B56" w:rsidRPr="00AA68D4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Atom numarası, kütle numarası ve izotop kavramları tanıtılır.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E71BE8"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 </w:t>
            </w:r>
            <w:r w:rsidRPr="00261730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Atom altı </w:t>
            </w: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ta</w:t>
            </w:r>
            <w:r w:rsidRPr="00261730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necikler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C3315C"/>
        </w:tc>
      </w:tr>
      <w:tr w:rsidR="00133B56" w:rsidTr="00B346F5">
        <w:trPr>
          <w:cantSplit/>
          <w:trHeight w:val="1090"/>
        </w:trPr>
        <w:tc>
          <w:tcPr>
            <w:tcW w:w="392" w:type="dxa"/>
            <w:vMerge w:val="restart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A</w:t>
            </w: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RAL</w:t>
            </w: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I</w:t>
            </w: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K</w:t>
            </w: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Default="00133B56" w:rsidP="00C3315C">
            <w:pPr>
              <w:rPr>
                <w:b/>
              </w:rPr>
            </w:pPr>
          </w:p>
          <w:p w:rsidR="00054C7F" w:rsidRP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975197" w:rsidP="00B82979">
            <w:pPr>
              <w:ind w:left="113" w:right="113"/>
              <w:rPr>
                <w:sz w:val="16"/>
                <w:szCs w:val="16"/>
              </w:rPr>
            </w:pP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Atom Ve Periyodik Sistem</w:t>
            </w:r>
          </w:p>
        </w:tc>
        <w:tc>
          <w:tcPr>
            <w:tcW w:w="7088" w:type="dxa"/>
          </w:tcPr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9.2.2.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Atom altı taneciklerin temel özelliklerini karşılaştırır.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 </w:t>
            </w: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. 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Elektron, proton ve nötronun yükleri ve kütleleri karşılaştırılır.</w:t>
            </w:r>
          </w:p>
          <w:p w:rsidR="00133B56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Atom numarası, kütle numarası ve izotop kavramları tanıtılır.</w:t>
            </w:r>
          </w:p>
          <w:p w:rsidR="00975197" w:rsidRDefault="00975197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  <w:p w:rsidR="00975197" w:rsidRDefault="00975197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  <w:p w:rsidR="00975197" w:rsidRPr="00087E09" w:rsidRDefault="00975197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E71BE8"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 </w:t>
            </w:r>
            <w:r w:rsidRPr="00261730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Atom altı </w:t>
            </w: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ta</w:t>
            </w:r>
            <w:r w:rsidRPr="00261730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necikler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C3315C"/>
        </w:tc>
      </w:tr>
      <w:tr w:rsidR="00133B56" w:rsidTr="00975197">
        <w:trPr>
          <w:cantSplit/>
          <w:trHeight w:val="1134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2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Default="00133B56" w:rsidP="00C3315C">
            <w:pPr>
              <w:rPr>
                <w:b/>
              </w:rPr>
            </w:pPr>
          </w:p>
          <w:p w:rsidR="00054C7F" w:rsidRDefault="00054C7F" w:rsidP="00C3315C">
            <w:pPr>
              <w:rPr>
                <w:b/>
              </w:rPr>
            </w:pPr>
          </w:p>
          <w:p w:rsidR="00054C7F" w:rsidRP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406068">
            <w:pPr>
              <w:ind w:left="113" w:right="113"/>
              <w:rPr>
                <w:sz w:val="16"/>
                <w:szCs w:val="16"/>
              </w:rPr>
            </w:pP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2.Atom Ve Periyodik Sistem</w:t>
            </w:r>
          </w:p>
        </w:tc>
        <w:tc>
          <w:tcPr>
            <w:tcW w:w="7088" w:type="dxa"/>
          </w:tcPr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9.2.3.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Atom spektrumları ile atomun yapısı arasında ilişki kurar.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Thomson ve Rutherford atom modelleri ile bu modellerin geçerli olduğu dönemde bilinenler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ilişkilendirilir</w:t>
            </w:r>
            <w:proofErr w:type="gramEnd"/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.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Bohr atom modeli atomların absorpladığı/yaydığı ışınlar (hesaplamalara girilmeden sadece ışın absorplama/yayma) ile ilişkilendirilir.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c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Bohr atom modelinin sınırlılıkları belirtilerek modern atom teorisinin (bulut modelinin)</w:t>
            </w:r>
          </w:p>
          <w:p w:rsidR="00133B56" w:rsidRPr="00087E09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önemi</w:t>
            </w:r>
            <w:proofErr w:type="gramEnd"/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belirtilir.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Pr="00261730" w:rsidRDefault="00133B56" w:rsidP="00E71BE8">
            <w:pPr>
              <w:pStyle w:val="AralkYok"/>
              <w:ind w:left="113" w:right="113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261730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2. Bohr atom modeli</w:t>
            </w:r>
          </w:p>
          <w:p w:rsidR="00133B56" w:rsidRDefault="00133B56" w:rsidP="00C3315C"/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C3315C"/>
        </w:tc>
      </w:tr>
      <w:tr w:rsidR="00133B56" w:rsidTr="00975197">
        <w:trPr>
          <w:cantSplit/>
          <w:trHeight w:val="1134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3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Default="00133B56" w:rsidP="00C3315C">
            <w:pPr>
              <w:rPr>
                <w:b/>
              </w:rPr>
            </w:pPr>
          </w:p>
          <w:p w:rsidR="00054C7F" w:rsidRDefault="00054C7F" w:rsidP="00C3315C">
            <w:pPr>
              <w:rPr>
                <w:b/>
              </w:rPr>
            </w:pPr>
          </w:p>
          <w:p w:rsidR="00054C7F" w:rsidRP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975197" w:rsidP="00B82979">
            <w:pPr>
              <w:ind w:left="113" w:right="113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</w:t>
            </w:r>
            <w:r w:rsidR="00133B56"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2.Atom Ve Periyodik Sistem</w:t>
            </w:r>
          </w:p>
        </w:tc>
        <w:tc>
          <w:tcPr>
            <w:tcW w:w="7088" w:type="dxa"/>
          </w:tcPr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9.2.3.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Atom spektrumları ile atomun yapısı arasında ilişki kurar.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Thomson ve Rutherford atom modelleri ile bu modellerin geçerli olduğu dönemde bilinenler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ilişkilendirilir</w:t>
            </w:r>
            <w:proofErr w:type="gramEnd"/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.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Bohr atom modeli atomların absorpladığı/yaydığı ışınlar (hesaplamalara girilmeden sadece ışın absorplama/yayma) ile ilişkilendirilir.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c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Bohr atom modelinin sınırlılıkları belirtilerek modern atom teorisinin (bulut modelinin)</w:t>
            </w:r>
          </w:p>
          <w:p w:rsidR="00133B56" w:rsidRPr="00020EBC" w:rsidRDefault="00133B56" w:rsidP="00C3315C">
            <w:pPr>
              <w:pStyle w:val="AralkYok"/>
              <w:rPr>
                <w:sz w:val="20"/>
                <w:szCs w:val="20"/>
              </w:rPr>
            </w:pPr>
            <w:proofErr w:type="gramStart"/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önemi</w:t>
            </w:r>
            <w:proofErr w:type="gramEnd"/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belirtilir.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Pr="00261730" w:rsidRDefault="00133B56" w:rsidP="00E71BE8">
            <w:pPr>
              <w:pStyle w:val="AralkYok"/>
              <w:ind w:left="113" w:right="113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261730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2. Bohr atom modeli</w:t>
            </w:r>
          </w:p>
          <w:p w:rsidR="00133B56" w:rsidRDefault="00133B56" w:rsidP="00C3315C"/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C3315C"/>
        </w:tc>
      </w:tr>
      <w:tr w:rsidR="00133B56" w:rsidTr="00975197">
        <w:trPr>
          <w:cantSplit/>
          <w:trHeight w:val="1134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4</w:t>
            </w:r>
          </w:p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975197" w:rsidRDefault="00975197" w:rsidP="00B82979">
            <w:pPr>
              <w:ind w:left="113" w:right="113"/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</w:pP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2.Atom Ve</w:t>
            </w:r>
          </w:p>
          <w:p w:rsidR="00133B56" w:rsidRPr="00087E09" w:rsidRDefault="00133B56" w:rsidP="00B82979">
            <w:pPr>
              <w:ind w:left="113" w:right="113"/>
              <w:rPr>
                <w:sz w:val="16"/>
                <w:szCs w:val="16"/>
              </w:rPr>
            </w:pP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Periyodik Sistem</w:t>
            </w:r>
          </w:p>
        </w:tc>
        <w:tc>
          <w:tcPr>
            <w:tcW w:w="7088" w:type="dxa"/>
          </w:tcPr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9.2.4.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Bilimsel bilgi birikimine paralel olarak atomla ilgili kavram, model ve teorilerin değişimini/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gelişimini</w:t>
            </w:r>
            <w:proofErr w:type="gramEnd"/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irdeler.</w:t>
            </w:r>
          </w:p>
          <w:p w:rsidR="00133B56" w:rsidRPr="00762B28" w:rsidRDefault="00133B56" w:rsidP="00C3315C">
            <w:pPr>
              <w:pStyle w:val="AralkYok"/>
              <w:numPr>
                <w:ilvl w:val="0"/>
                <w:numId w:val="1"/>
              </w:numPr>
              <w:ind w:left="176" w:hanging="176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Atom modellerinin gelişimi bilimsel bilgi akış seyriyle ilişkilendirilir; teori ile model arasında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ayrım yapılır.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Pr="00261730" w:rsidRDefault="00133B56" w:rsidP="00E71BE8">
            <w:pPr>
              <w:pStyle w:val="AralkYok"/>
              <w:ind w:left="113" w:right="113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261730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2. Bohr atom modeli</w:t>
            </w:r>
          </w:p>
          <w:p w:rsidR="00133B56" w:rsidRDefault="00133B56" w:rsidP="00C3315C"/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C3315C"/>
        </w:tc>
      </w:tr>
      <w:tr w:rsidR="00133B56" w:rsidTr="00975197">
        <w:trPr>
          <w:cantSplit/>
          <w:trHeight w:val="1134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5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Default="00133B56" w:rsidP="00C3315C">
            <w:pPr>
              <w:rPr>
                <w:b/>
              </w:rPr>
            </w:pPr>
          </w:p>
          <w:p w:rsidR="00054C7F" w:rsidRDefault="00054C7F" w:rsidP="00C3315C">
            <w:pPr>
              <w:rPr>
                <w:b/>
              </w:rPr>
            </w:pPr>
          </w:p>
          <w:p w:rsidR="00054C7F" w:rsidRP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406068">
            <w:pPr>
              <w:ind w:left="113" w:right="113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    </w:t>
            </w: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2.Atom Ve Periyodik Sistem</w:t>
            </w:r>
          </w:p>
        </w:tc>
        <w:tc>
          <w:tcPr>
            <w:tcW w:w="7088" w:type="dxa"/>
          </w:tcPr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9.2.5.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Elementlerin periyodik sistemdeki yerleşim esaslarını tarihsel süreçteki gelişmeler ekseninde açıklar.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Periyodik sistem üzerine ilk çalışmalar belirtilerek, Mendeleyev’in ilk periyodik sisteminin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oluşum</w:t>
            </w:r>
            <w:proofErr w:type="gramEnd"/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mantığı verilir.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Modern periyodik sistemde gruplar ve periyotlar açıklanır.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c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Atomların katman-elektron dizilimleriyle periyodik sistemdeki yerleri arasında ilişki kurulur</w:t>
            </w:r>
          </w:p>
          <w:p w:rsidR="00133B56" w:rsidRPr="00762B28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(en hafif 20 element esastır).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C3315C">
            <w:r w:rsidRPr="00261730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3. Periyodik sistem 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C3315C"/>
        </w:tc>
      </w:tr>
      <w:tr w:rsidR="00133B56" w:rsidTr="00975197">
        <w:trPr>
          <w:cantSplit/>
          <w:trHeight w:val="1134"/>
        </w:trPr>
        <w:tc>
          <w:tcPr>
            <w:tcW w:w="392" w:type="dxa"/>
            <w:vMerge w:val="restart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OCAK</w:t>
            </w: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Default="00133B56" w:rsidP="00C3315C">
            <w:pPr>
              <w:rPr>
                <w:b/>
              </w:rPr>
            </w:pPr>
          </w:p>
          <w:p w:rsidR="00054C7F" w:rsidRDefault="00054C7F" w:rsidP="00C3315C">
            <w:pPr>
              <w:rPr>
                <w:b/>
              </w:rPr>
            </w:pPr>
          </w:p>
          <w:p w:rsidR="00054C7F" w:rsidRP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406068">
            <w:pPr>
              <w:ind w:left="113" w:right="113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    </w:t>
            </w: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2.Atom Ve Periyodik Sistem</w:t>
            </w:r>
          </w:p>
        </w:tc>
        <w:tc>
          <w:tcPr>
            <w:tcW w:w="7088" w:type="dxa"/>
          </w:tcPr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9.2.5.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Elementlerin periyodik sistemdeki yerleşim esaslarını tarihsel süreçteki gelişmeler ekseninde açıklar.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Periyodik sistem üzerine ilk çalışmalar belirtilerek, Mendeleyev’in ilk periyodik sisteminin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oluşum</w:t>
            </w:r>
            <w:proofErr w:type="gramEnd"/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mantığı verilir.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Modern periyodik sistemde gruplar ve periyotlar açıklanır.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c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Atomların katman-elektron dizilimleriyle periyodik sistemdeki yerleri arasında ilişki kurulur</w:t>
            </w:r>
          </w:p>
          <w:p w:rsidR="00133B56" w:rsidRPr="00020EBC" w:rsidRDefault="00133B56" w:rsidP="00C3315C">
            <w:pPr>
              <w:pStyle w:val="AralkYok"/>
              <w:rPr>
                <w:sz w:val="20"/>
                <w:szCs w:val="20"/>
              </w:rPr>
            </w:pP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(en hafif 20 element esastır).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C3315C">
            <w:r w:rsidRPr="00261730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3. Periyodik sistem 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C3315C"/>
          <w:p w:rsidR="00133B56" w:rsidRDefault="00133B56" w:rsidP="00C3315C"/>
          <w:p w:rsidR="00133B56" w:rsidRDefault="00133B56" w:rsidP="00C3315C"/>
          <w:p w:rsidR="00133B56" w:rsidRDefault="00133B56" w:rsidP="00C3315C"/>
          <w:p w:rsidR="00133B56" w:rsidRDefault="00133B56" w:rsidP="00C3315C"/>
          <w:p w:rsidR="00133B56" w:rsidRDefault="00133B56" w:rsidP="00C3315C">
            <w:proofErr w:type="gramStart"/>
            <w:r>
              <w:t>II.YAZILI</w:t>
            </w:r>
            <w:proofErr w:type="gramEnd"/>
            <w:r>
              <w:t xml:space="preserve"> YOKLAMA</w:t>
            </w:r>
          </w:p>
        </w:tc>
      </w:tr>
      <w:tr w:rsidR="00133B56" w:rsidTr="00B346F5">
        <w:trPr>
          <w:cantSplit/>
          <w:trHeight w:val="996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2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2E12D8">
            <w:pPr>
              <w:ind w:left="113" w:right="113"/>
              <w:rPr>
                <w:sz w:val="16"/>
                <w:szCs w:val="16"/>
              </w:rPr>
            </w:pPr>
            <w:r w:rsidRPr="001912FB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2.Atom Ve Periyodik Sistem</w:t>
            </w:r>
          </w:p>
        </w:tc>
        <w:tc>
          <w:tcPr>
            <w:tcW w:w="7088" w:type="dxa"/>
          </w:tcPr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9.2.6.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Elementleri periyodik sistemdeki yerlerine göre sınıflandırır.</w:t>
            </w:r>
          </w:p>
          <w:p w:rsidR="00133B56" w:rsidRPr="00AA68D4" w:rsidRDefault="00133B56" w:rsidP="00AA68D4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Elementler; metaller, ametaller, yarı-metaller ve asal gazlar olarak sınıflandırılır.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C3315C">
            <w:r w:rsidRPr="00261730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3. Periyodik sistem 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C3315C"/>
          <w:p w:rsidR="00133B56" w:rsidRDefault="00133B56" w:rsidP="00C3315C"/>
        </w:tc>
      </w:tr>
      <w:tr w:rsidR="00133B56" w:rsidTr="00975197">
        <w:trPr>
          <w:cantSplit/>
          <w:trHeight w:val="1134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3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975197" w:rsidP="002E12D8">
            <w:pPr>
              <w:ind w:left="113" w:right="113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Atom Ve</w:t>
            </w:r>
            <w:r w:rsidR="00B346F5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</w:t>
            </w:r>
            <w:r w:rsidR="00133B56" w:rsidRPr="001912FB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Periyodik Sistem</w:t>
            </w:r>
            <w:r w:rsidR="00133B56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     </w:t>
            </w:r>
          </w:p>
        </w:tc>
        <w:tc>
          <w:tcPr>
            <w:tcW w:w="7088" w:type="dxa"/>
          </w:tcPr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9.2.7.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Periyodik özelliklerin değişme eğilimlerini irdeler.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Periyodik özelliklerden metallik-ametalik, atom yarıçapı, iyonlaşma enerjisi, elektron</w:t>
            </w:r>
          </w:p>
          <w:p w:rsidR="00133B56" w:rsidRPr="00020EB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>ilgisi</w:t>
            </w:r>
            <w:proofErr w:type="gramEnd"/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ve elektronegatiflik tanımlanır; bunların nasıl ölçüldüğü konusuna girilmez.</w:t>
            </w:r>
          </w:p>
          <w:p w:rsidR="00133B56" w:rsidRPr="00762B28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020EB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020EB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Periyodik özelliklerin değişim seyri açıklanır.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C3315C">
            <w:r w:rsidRPr="00261730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Periyodik özellikler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C3315C"/>
        </w:tc>
      </w:tr>
    </w:tbl>
    <w:p w:rsidR="00E67520" w:rsidRDefault="00E67520" w:rsidP="0090448A"/>
    <w:p w:rsidR="00975197" w:rsidRDefault="00975197" w:rsidP="00975197">
      <w:pPr>
        <w:pStyle w:val="AralkYok"/>
        <w:rPr>
          <w:b/>
        </w:rPr>
      </w:pPr>
    </w:p>
    <w:p w:rsidR="00975197" w:rsidRDefault="006B2EAB" w:rsidP="00975197">
      <w:pPr>
        <w:pStyle w:val="AralkYok"/>
        <w:rPr>
          <w:b/>
          <w:sz w:val="28"/>
          <w:szCs w:val="28"/>
        </w:rPr>
      </w:pPr>
      <w:r w:rsidRPr="00B346F5">
        <w:rPr>
          <w:b/>
          <w:sz w:val="28"/>
          <w:szCs w:val="28"/>
        </w:rPr>
        <w:t>201</w:t>
      </w:r>
      <w:r w:rsidR="00133B56" w:rsidRPr="00B346F5">
        <w:rPr>
          <w:b/>
          <w:sz w:val="28"/>
          <w:szCs w:val="28"/>
        </w:rPr>
        <w:t>3</w:t>
      </w:r>
      <w:r w:rsidRPr="00B346F5">
        <w:rPr>
          <w:b/>
          <w:sz w:val="28"/>
          <w:szCs w:val="28"/>
        </w:rPr>
        <w:t xml:space="preserve"> – 201</w:t>
      </w:r>
      <w:r w:rsidR="00133B56" w:rsidRPr="00B346F5">
        <w:rPr>
          <w:b/>
          <w:sz w:val="28"/>
          <w:szCs w:val="28"/>
        </w:rPr>
        <w:t>4</w:t>
      </w:r>
      <w:r w:rsidRPr="00B346F5">
        <w:rPr>
          <w:b/>
          <w:sz w:val="28"/>
          <w:szCs w:val="28"/>
        </w:rPr>
        <w:t xml:space="preserve"> EĞİTİM – ÖĞRETİM </w:t>
      </w:r>
      <w:r w:rsidR="00B346F5" w:rsidRPr="00B346F5">
        <w:rPr>
          <w:b/>
          <w:sz w:val="28"/>
          <w:szCs w:val="28"/>
        </w:rPr>
        <w:t xml:space="preserve">YILI </w:t>
      </w:r>
      <w:proofErr w:type="gramStart"/>
      <w:r w:rsidR="00FA429F">
        <w:rPr>
          <w:b/>
          <w:sz w:val="28"/>
          <w:szCs w:val="28"/>
        </w:rPr>
        <w:t>.......................................</w:t>
      </w:r>
      <w:proofErr w:type="gramEnd"/>
      <w:r w:rsidRPr="00B346F5">
        <w:rPr>
          <w:b/>
          <w:sz w:val="28"/>
          <w:szCs w:val="28"/>
        </w:rPr>
        <w:t xml:space="preserve">LİSESİ KİMYA DERSİ </w:t>
      </w:r>
      <w:r w:rsidR="00133B56" w:rsidRPr="00B346F5">
        <w:rPr>
          <w:b/>
          <w:sz w:val="28"/>
          <w:szCs w:val="28"/>
        </w:rPr>
        <w:t>9. SINIF</w:t>
      </w:r>
      <w:r w:rsidRPr="00B346F5">
        <w:rPr>
          <w:b/>
          <w:sz w:val="28"/>
          <w:szCs w:val="28"/>
        </w:rPr>
        <w:t xml:space="preserve"> ÜNİTELENDİRİLMİŞ YILLIK PLANI</w:t>
      </w:r>
    </w:p>
    <w:p w:rsidR="00B346F5" w:rsidRPr="00B346F5" w:rsidRDefault="00B346F5" w:rsidP="00975197">
      <w:pPr>
        <w:pStyle w:val="AralkYok"/>
        <w:rPr>
          <w:b/>
          <w:sz w:val="28"/>
          <w:szCs w:val="28"/>
        </w:rPr>
      </w:pPr>
    </w:p>
    <w:tbl>
      <w:tblPr>
        <w:tblStyle w:val="TabloKlavuzu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567"/>
        <w:gridCol w:w="7088"/>
        <w:gridCol w:w="1701"/>
        <w:gridCol w:w="1984"/>
        <w:gridCol w:w="567"/>
        <w:gridCol w:w="1418"/>
        <w:gridCol w:w="1276"/>
      </w:tblGrid>
      <w:tr w:rsidR="00133B56" w:rsidTr="00133B56">
        <w:trPr>
          <w:cantSplit/>
          <w:trHeight w:val="1134"/>
        </w:trPr>
        <w:tc>
          <w:tcPr>
            <w:tcW w:w="392" w:type="dxa"/>
            <w:vMerge w:val="restart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E67520">
            <w:pPr>
              <w:rPr>
                <w:b/>
              </w:rPr>
            </w:pPr>
            <w:r w:rsidRPr="00054C7F">
              <w:rPr>
                <w:b/>
              </w:rPr>
              <w:t>ŞUBAT</w:t>
            </w: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2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054C7F" w:rsidRDefault="00054C7F" w:rsidP="00C3315C">
            <w:pPr>
              <w:rPr>
                <w:b/>
              </w:rPr>
            </w:pPr>
          </w:p>
          <w:p w:rsidR="00054C7F" w:rsidRDefault="00054C7F" w:rsidP="00C3315C">
            <w:pPr>
              <w:rPr>
                <w:b/>
              </w:rPr>
            </w:pPr>
          </w:p>
          <w:p w:rsidR="00054C7F" w:rsidRDefault="00054C7F" w:rsidP="00C3315C">
            <w:pPr>
              <w:rPr>
                <w:b/>
              </w:rPr>
            </w:pPr>
          </w:p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2E12D8">
            <w:pPr>
              <w:ind w:left="113" w:right="113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    </w:t>
            </w: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3.  Kimyasal Türler Arası Etkileşimler </w:t>
            </w:r>
          </w:p>
        </w:tc>
        <w:tc>
          <w:tcPr>
            <w:tcW w:w="7088" w:type="dxa"/>
          </w:tcPr>
          <w:p w:rsidR="00133B56" w:rsidRPr="00580B7C" w:rsidRDefault="00133B56" w:rsidP="00C3315C">
            <w:pPr>
              <w:rPr>
                <w:sz w:val="20"/>
                <w:szCs w:val="20"/>
              </w:rPr>
            </w:pPr>
            <w:r w:rsidRPr="00580B7C">
              <w:rPr>
                <w:sz w:val="20"/>
                <w:szCs w:val="20"/>
              </w:rPr>
              <w:t>9.3.1. Kimyasal türleri birbirinden ayırt eder; onları bir arada tutan kuvvetleri sorgular.</w:t>
            </w:r>
          </w:p>
          <w:p w:rsidR="00133B56" w:rsidRPr="00580B7C" w:rsidRDefault="00133B56" w:rsidP="007A4832">
            <w:pPr>
              <w:rPr>
                <w:sz w:val="20"/>
                <w:szCs w:val="20"/>
              </w:rPr>
            </w:pPr>
            <w:r w:rsidRPr="00580B7C">
              <w:rPr>
                <w:sz w:val="20"/>
                <w:szCs w:val="20"/>
              </w:rPr>
              <w:t>9.3.2. Kimyasal türler arasındaki etkileşimleri bağlanan türler ve etkileşimin gücü temelinde</w:t>
            </w:r>
          </w:p>
          <w:p w:rsidR="00133B56" w:rsidRPr="00580B7C" w:rsidRDefault="00133B56" w:rsidP="007A4832">
            <w:pPr>
              <w:rPr>
                <w:sz w:val="20"/>
                <w:szCs w:val="20"/>
              </w:rPr>
            </w:pPr>
            <w:proofErr w:type="gramStart"/>
            <w:r w:rsidRPr="00580B7C">
              <w:rPr>
                <w:sz w:val="20"/>
                <w:szCs w:val="20"/>
              </w:rPr>
              <w:t>sınıflandırır</w:t>
            </w:r>
            <w:proofErr w:type="gramEnd"/>
            <w:r w:rsidRPr="00580B7C">
              <w:rPr>
                <w:sz w:val="20"/>
                <w:szCs w:val="20"/>
              </w:rPr>
              <w:t>.</w:t>
            </w:r>
          </w:p>
          <w:p w:rsidR="00133B56" w:rsidRPr="00580B7C" w:rsidRDefault="00133B56" w:rsidP="007A4832">
            <w:pPr>
              <w:rPr>
                <w:sz w:val="20"/>
                <w:szCs w:val="20"/>
              </w:rPr>
            </w:pPr>
            <w:proofErr w:type="gramStart"/>
            <w:r w:rsidRPr="00580B7C">
              <w:rPr>
                <w:sz w:val="20"/>
                <w:szCs w:val="20"/>
              </w:rPr>
              <w:t>a</w:t>
            </w:r>
            <w:proofErr w:type="gramEnd"/>
            <w:r w:rsidRPr="00580B7C">
              <w:rPr>
                <w:sz w:val="20"/>
                <w:szCs w:val="20"/>
              </w:rPr>
              <w:t>. Bağlanan türler arası sınıflandırma atomlar arası, moleküller arası vb. şeklinde yapılır; bu</w:t>
            </w:r>
          </w:p>
          <w:p w:rsidR="00133B56" w:rsidRPr="00580B7C" w:rsidRDefault="00133B56" w:rsidP="007A4832">
            <w:pPr>
              <w:rPr>
                <w:sz w:val="20"/>
                <w:szCs w:val="20"/>
              </w:rPr>
            </w:pPr>
            <w:proofErr w:type="gramStart"/>
            <w:r w:rsidRPr="00580B7C">
              <w:rPr>
                <w:sz w:val="20"/>
                <w:szCs w:val="20"/>
              </w:rPr>
              <w:t>sınıflandırmanın</w:t>
            </w:r>
            <w:proofErr w:type="gramEnd"/>
            <w:r w:rsidRPr="00580B7C">
              <w:rPr>
                <w:sz w:val="20"/>
                <w:szCs w:val="20"/>
              </w:rPr>
              <w:t xml:space="preserve"> getirdiği güçlüklere değinilir.</w:t>
            </w:r>
          </w:p>
          <w:p w:rsidR="00133B56" w:rsidRPr="00580B7C" w:rsidRDefault="00133B56" w:rsidP="007A4832">
            <w:pPr>
              <w:rPr>
                <w:sz w:val="20"/>
                <w:szCs w:val="20"/>
              </w:rPr>
            </w:pPr>
            <w:proofErr w:type="gramStart"/>
            <w:r w:rsidRPr="00580B7C">
              <w:rPr>
                <w:sz w:val="20"/>
                <w:szCs w:val="20"/>
              </w:rPr>
              <w:t>b</w:t>
            </w:r>
            <w:proofErr w:type="gramEnd"/>
            <w:r w:rsidRPr="00580B7C">
              <w:rPr>
                <w:sz w:val="20"/>
                <w:szCs w:val="20"/>
              </w:rPr>
              <w:t>. Bağın sağlamlığı esasına göre sınıflandırmada güçlü etkileşimler ve zayıf etkileşimler</w:t>
            </w:r>
          </w:p>
          <w:p w:rsidR="00133B56" w:rsidRPr="00580B7C" w:rsidRDefault="00133B56" w:rsidP="007A4832">
            <w:pPr>
              <w:rPr>
                <w:sz w:val="20"/>
                <w:szCs w:val="20"/>
              </w:rPr>
            </w:pPr>
            <w:proofErr w:type="gramStart"/>
            <w:r w:rsidRPr="00580B7C">
              <w:rPr>
                <w:sz w:val="20"/>
                <w:szCs w:val="20"/>
              </w:rPr>
              <w:t>ana</w:t>
            </w:r>
            <w:proofErr w:type="gramEnd"/>
            <w:r w:rsidRPr="00580B7C">
              <w:rPr>
                <w:sz w:val="20"/>
                <w:szCs w:val="20"/>
              </w:rPr>
              <w:t xml:space="preserve"> başlıkları kullanılır.</w:t>
            </w:r>
          </w:p>
          <w:p w:rsidR="00133B56" w:rsidRPr="00580B7C" w:rsidRDefault="00133B56" w:rsidP="007A4832">
            <w:pPr>
              <w:rPr>
                <w:sz w:val="20"/>
                <w:szCs w:val="20"/>
              </w:rPr>
            </w:pPr>
            <w:proofErr w:type="gramStart"/>
            <w:r w:rsidRPr="00580B7C">
              <w:rPr>
                <w:sz w:val="20"/>
                <w:szCs w:val="20"/>
              </w:rPr>
              <w:t>c</w:t>
            </w:r>
            <w:proofErr w:type="gramEnd"/>
            <w:r w:rsidRPr="00580B7C">
              <w:rPr>
                <w:sz w:val="20"/>
                <w:szCs w:val="20"/>
              </w:rPr>
              <w:t>. Güçlü etkileşimlere örnek olarak iyonik, kovalent ve metalik bağ, zayıf etkileşimlere örnek</w:t>
            </w:r>
          </w:p>
          <w:p w:rsidR="00133B56" w:rsidRPr="00580B7C" w:rsidRDefault="00133B56" w:rsidP="007A4832">
            <w:pPr>
              <w:rPr>
                <w:sz w:val="20"/>
                <w:szCs w:val="20"/>
              </w:rPr>
            </w:pPr>
            <w:proofErr w:type="gramStart"/>
            <w:r w:rsidRPr="00580B7C">
              <w:rPr>
                <w:sz w:val="20"/>
                <w:szCs w:val="20"/>
              </w:rPr>
              <w:t>olarak</w:t>
            </w:r>
            <w:proofErr w:type="gramEnd"/>
            <w:r w:rsidRPr="00580B7C">
              <w:rPr>
                <w:sz w:val="20"/>
                <w:szCs w:val="20"/>
              </w:rPr>
              <w:t xml:space="preserve"> ise moleküller arası etkileşimler (hidrojen bağı, </w:t>
            </w:r>
            <w:proofErr w:type="spellStart"/>
            <w:r w:rsidRPr="00580B7C">
              <w:rPr>
                <w:sz w:val="20"/>
                <w:szCs w:val="20"/>
              </w:rPr>
              <w:t>van</w:t>
            </w:r>
            <w:proofErr w:type="spellEnd"/>
            <w:r w:rsidRPr="00580B7C">
              <w:rPr>
                <w:sz w:val="20"/>
                <w:szCs w:val="20"/>
              </w:rPr>
              <w:t xml:space="preserve"> der </w:t>
            </w:r>
            <w:proofErr w:type="spellStart"/>
            <w:r w:rsidRPr="00580B7C">
              <w:rPr>
                <w:sz w:val="20"/>
                <w:szCs w:val="20"/>
              </w:rPr>
              <w:t>Waals</w:t>
            </w:r>
            <w:proofErr w:type="spellEnd"/>
            <w:r w:rsidRPr="00580B7C">
              <w:rPr>
                <w:sz w:val="20"/>
                <w:szCs w:val="20"/>
              </w:rPr>
              <w:t xml:space="preserve"> bağları) verilir.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E71BE8">
            <w:pPr>
              <w:pStyle w:val="AralkYok"/>
              <w:ind w:left="113" w:right="113"/>
              <w:rPr>
                <w:sz w:val="16"/>
                <w:szCs w:val="16"/>
              </w:rPr>
            </w:pPr>
            <w:r w:rsidRPr="001912FB">
              <w:rPr>
                <w:sz w:val="16"/>
                <w:szCs w:val="16"/>
              </w:rPr>
              <w:t>1. Kimyasal tür nedir?</w:t>
            </w:r>
            <w:r>
              <w:rPr>
                <w:sz w:val="16"/>
                <w:szCs w:val="16"/>
              </w:rPr>
              <w:t xml:space="preserve"> </w:t>
            </w:r>
          </w:p>
          <w:p w:rsidR="00133B56" w:rsidRPr="007A4832" w:rsidRDefault="00133B56" w:rsidP="00E71BE8">
            <w:pPr>
              <w:pStyle w:val="AralkYok"/>
              <w:ind w:left="113" w:right="113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A4832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2. Kimyasal türler arası etkileşimlerin</w:t>
            </w: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,</w:t>
            </w:r>
            <w:r w:rsidRPr="007A4832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</w:t>
            </w: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</w:t>
            </w:r>
            <w:r w:rsidRPr="007A4832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sınıflandırılması</w:t>
            </w:r>
          </w:p>
          <w:p w:rsidR="00133B56" w:rsidRDefault="00133B56" w:rsidP="00C3315C"/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/>
        </w:tc>
      </w:tr>
      <w:tr w:rsidR="00133B56" w:rsidTr="00133B56">
        <w:trPr>
          <w:cantSplit/>
          <w:trHeight w:val="1134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3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2E12D8">
            <w:pPr>
              <w:ind w:left="113" w:right="113"/>
              <w:rPr>
                <w:sz w:val="16"/>
                <w:szCs w:val="16"/>
              </w:rPr>
            </w:pP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3.  Kimyasal Türler Arası Etkileşimler </w:t>
            </w:r>
          </w:p>
        </w:tc>
        <w:tc>
          <w:tcPr>
            <w:tcW w:w="7088" w:type="dxa"/>
          </w:tcPr>
          <w:p w:rsidR="00133B56" w:rsidRPr="007A4832" w:rsidRDefault="00133B56" w:rsidP="007A4832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A483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  <w:r w:rsidRPr="007A4832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9.3.3.</w:t>
            </w:r>
            <w:r w:rsidRPr="007A4832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İyonik bağın oluşumunu atomlar arası elektron alış verişi ile ilişkilendirir.</w:t>
            </w:r>
          </w:p>
          <w:p w:rsidR="00133B56" w:rsidRPr="007A4832" w:rsidRDefault="00133B56" w:rsidP="007A4832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A4832">
              <w:rPr>
                <w:rFonts w:eastAsia="Times New Roman" w:cs="Times New Roman"/>
                <w:sz w:val="20"/>
                <w:szCs w:val="20"/>
                <w:lang w:eastAsia="tr-TR"/>
              </w:rPr>
              <w:t> </w:t>
            </w:r>
            <w:proofErr w:type="gramStart"/>
            <w:r w:rsidRPr="007A4832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7A4832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7A4832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İyon ve iyonik bağ oluşumu işlenirken örnekler periyodik sistemde ilk 20 element arasından seçilir.</w:t>
            </w:r>
          </w:p>
          <w:p w:rsidR="00133B56" w:rsidRPr="007A4832" w:rsidRDefault="00133B56" w:rsidP="007A4832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7A4832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7A4832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7A4832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A4832">
              <w:rPr>
                <w:rFonts w:eastAsia="Times New Roman" w:cs="Times New Roman"/>
                <w:sz w:val="20"/>
                <w:szCs w:val="20"/>
                <w:lang w:eastAsia="tr-TR"/>
              </w:rPr>
              <w:t>Nötral</w:t>
            </w:r>
            <w:proofErr w:type="spellEnd"/>
            <w:r w:rsidRPr="007A4832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atomların ve iyonlarının Lewis sembolleri verilir.</w:t>
            </w:r>
          </w:p>
          <w:p w:rsidR="00133B56" w:rsidRPr="00580B7C" w:rsidRDefault="00133B56" w:rsidP="007A4832">
            <w:pPr>
              <w:rPr>
                <w:sz w:val="20"/>
                <w:szCs w:val="20"/>
              </w:rPr>
            </w:pPr>
            <w:proofErr w:type="gramStart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c</w:t>
            </w:r>
            <w:proofErr w:type="gramEnd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İyonik bileşiklerin yapısal birimleri ile molekül kavramını öğrencilerin karıştırmamasına dikkat edilir (Örneğin; oda sıcaklığında </w:t>
            </w:r>
            <w:proofErr w:type="spellStart"/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>NaCl</w:t>
            </w:r>
            <w:proofErr w:type="spellEnd"/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örgü yapılıdır, molekül değildir).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C3315C"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    </w:t>
            </w:r>
            <w:r w:rsidRPr="00200856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İyonik bağ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/>
        </w:tc>
      </w:tr>
      <w:tr w:rsidR="00133B56" w:rsidTr="00133B56">
        <w:trPr>
          <w:cantSplit/>
          <w:trHeight w:val="1134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4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1912FB">
            <w:pPr>
              <w:ind w:left="113" w:right="113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</w:t>
            </w: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3.  Kimyasal Türler Arası Etkileşimler </w:t>
            </w:r>
          </w:p>
        </w:tc>
        <w:tc>
          <w:tcPr>
            <w:tcW w:w="7088" w:type="dxa"/>
          </w:tcPr>
          <w:p w:rsidR="00133B56" w:rsidRPr="00580B7C" w:rsidRDefault="00133B56" w:rsidP="001912FB">
            <w:pPr>
              <w:rPr>
                <w:sz w:val="20"/>
                <w:szCs w:val="20"/>
              </w:rPr>
            </w:pPr>
            <w:r w:rsidRPr="00580B7C">
              <w:rPr>
                <w:sz w:val="20"/>
                <w:szCs w:val="20"/>
              </w:rPr>
              <w:t>9.3.4. Kovalent bağın oluşumunu atomlar arası elektron ortaklaşması ile ilişkilendirir.</w:t>
            </w:r>
          </w:p>
          <w:p w:rsidR="00133B56" w:rsidRPr="00580B7C" w:rsidRDefault="00133B56" w:rsidP="001912FB">
            <w:pPr>
              <w:rPr>
                <w:sz w:val="20"/>
                <w:szCs w:val="20"/>
              </w:rPr>
            </w:pPr>
            <w:r w:rsidRPr="00580B7C">
              <w:rPr>
                <w:sz w:val="20"/>
                <w:szCs w:val="20"/>
              </w:rPr>
              <w:t xml:space="preserve"> </w:t>
            </w:r>
            <w:proofErr w:type="gramStart"/>
            <w:r w:rsidRPr="00580B7C">
              <w:rPr>
                <w:sz w:val="20"/>
                <w:szCs w:val="20"/>
              </w:rPr>
              <w:t>a</w:t>
            </w:r>
            <w:proofErr w:type="gramEnd"/>
            <w:r w:rsidRPr="00580B7C">
              <w:rPr>
                <w:sz w:val="20"/>
                <w:szCs w:val="20"/>
              </w:rPr>
              <w:t>. Kovalent bağlar sınıflandırılırken polar ve apolar kovalent bağlar verilir; koordine kovalent bağa girilmez.</w:t>
            </w:r>
          </w:p>
          <w:p w:rsidR="00133B56" w:rsidRPr="00580B7C" w:rsidRDefault="00133B56" w:rsidP="001912FB">
            <w:pPr>
              <w:rPr>
                <w:sz w:val="20"/>
                <w:szCs w:val="20"/>
              </w:rPr>
            </w:pPr>
            <w:r w:rsidRPr="00580B7C">
              <w:rPr>
                <w:sz w:val="20"/>
                <w:szCs w:val="20"/>
              </w:rPr>
              <w:t xml:space="preserve"> </w:t>
            </w:r>
            <w:proofErr w:type="gramStart"/>
            <w:r w:rsidRPr="00580B7C">
              <w:rPr>
                <w:sz w:val="20"/>
                <w:szCs w:val="20"/>
              </w:rPr>
              <w:t>b</w:t>
            </w:r>
            <w:proofErr w:type="gramEnd"/>
            <w:r w:rsidRPr="00580B7C">
              <w:rPr>
                <w:sz w:val="20"/>
                <w:szCs w:val="20"/>
              </w:rPr>
              <w:t xml:space="preserve">. Basit moleküllerin ( H2, Cl2, O2, N2, </w:t>
            </w:r>
            <w:proofErr w:type="spellStart"/>
            <w:r w:rsidRPr="00580B7C">
              <w:rPr>
                <w:sz w:val="20"/>
                <w:szCs w:val="20"/>
              </w:rPr>
              <w:t>HCl</w:t>
            </w:r>
            <w:proofErr w:type="spellEnd"/>
            <w:r w:rsidRPr="00580B7C">
              <w:rPr>
                <w:sz w:val="20"/>
                <w:szCs w:val="20"/>
              </w:rPr>
              <w:t>, H2O, NH3, CO, CO2 ) Lewis elektron nokta formülleri verilir.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C3315C">
            <w:r w:rsidRPr="007A4832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Kovalent bağ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/>
        </w:tc>
      </w:tr>
      <w:tr w:rsidR="00133B56" w:rsidTr="00133B56">
        <w:trPr>
          <w:cantSplit/>
          <w:trHeight w:val="1134"/>
        </w:trPr>
        <w:tc>
          <w:tcPr>
            <w:tcW w:w="392" w:type="dxa"/>
            <w:vMerge w:val="restart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E67520">
            <w:pPr>
              <w:rPr>
                <w:b/>
              </w:rPr>
            </w:pPr>
            <w:r w:rsidRPr="00054C7F">
              <w:rPr>
                <w:b/>
              </w:rPr>
              <w:t>MART</w:t>
            </w: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660BA9">
            <w:pPr>
              <w:ind w:left="113" w:right="113"/>
              <w:rPr>
                <w:sz w:val="16"/>
                <w:szCs w:val="16"/>
              </w:rPr>
            </w:pP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3.  Kimyasal Türler </w:t>
            </w: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a</w:t>
            </w: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rası </w:t>
            </w: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Etkileşimler</w:t>
            </w: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088" w:type="dxa"/>
          </w:tcPr>
          <w:p w:rsidR="00133B56" w:rsidRPr="00580B7C" w:rsidRDefault="00133B56" w:rsidP="007959D8">
            <w:pPr>
              <w:rPr>
                <w:sz w:val="20"/>
                <w:szCs w:val="20"/>
              </w:rPr>
            </w:pPr>
            <w:r w:rsidRPr="00580B7C">
              <w:rPr>
                <w:sz w:val="20"/>
                <w:szCs w:val="20"/>
              </w:rPr>
              <w:t>9.3.5. Metal atomlarını bir arada tutan kuvvetleri metalik bağ olarak tanımlar.</w:t>
            </w:r>
          </w:p>
          <w:p w:rsidR="00133B56" w:rsidRPr="00580B7C" w:rsidRDefault="00133B56" w:rsidP="007959D8">
            <w:pPr>
              <w:rPr>
                <w:sz w:val="20"/>
                <w:szCs w:val="20"/>
              </w:rPr>
            </w:pPr>
            <w:r w:rsidRPr="00580B7C">
              <w:rPr>
                <w:sz w:val="20"/>
                <w:szCs w:val="20"/>
              </w:rPr>
              <w:t xml:space="preserve">   Metalik bağ elektron denizi modeli kullanılarak açıklanır.</w:t>
            </w:r>
          </w:p>
          <w:p w:rsidR="00133B56" w:rsidRPr="00580B7C" w:rsidRDefault="00133B56" w:rsidP="007959D8">
            <w:pPr>
              <w:rPr>
                <w:sz w:val="20"/>
                <w:szCs w:val="20"/>
              </w:rPr>
            </w:pPr>
            <w:r w:rsidRPr="00580B7C">
              <w:rPr>
                <w:sz w:val="20"/>
                <w:szCs w:val="20"/>
              </w:rPr>
              <w:t>9.3.6. Kimyasal türler arasındaki zayıf etkileşimlere örnekler verir.</w:t>
            </w:r>
          </w:p>
          <w:p w:rsidR="00133B56" w:rsidRPr="00580B7C" w:rsidRDefault="00133B56" w:rsidP="007959D8">
            <w:pPr>
              <w:rPr>
                <w:sz w:val="20"/>
                <w:szCs w:val="20"/>
              </w:rPr>
            </w:pPr>
            <w:proofErr w:type="gramStart"/>
            <w:r w:rsidRPr="00580B7C">
              <w:rPr>
                <w:sz w:val="20"/>
                <w:szCs w:val="20"/>
              </w:rPr>
              <w:t>a</w:t>
            </w:r>
            <w:proofErr w:type="gramEnd"/>
            <w:r w:rsidRPr="00580B7C">
              <w:rPr>
                <w:sz w:val="20"/>
                <w:szCs w:val="20"/>
              </w:rPr>
              <w:t xml:space="preserve">. Zayıf ve güçlü etkileşimler </w:t>
            </w:r>
            <w:proofErr w:type="spellStart"/>
            <w:r w:rsidRPr="00580B7C">
              <w:rPr>
                <w:sz w:val="20"/>
                <w:szCs w:val="20"/>
              </w:rPr>
              <w:t>mol</w:t>
            </w:r>
            <w:proofErr w:type="spellEnd"/>
            <w:r w:rsidRPr="00580B7C">
              <w:rPr>
                <w:sz w:val="20"/>
                <w:szCs w:val="20"/>
              </w:rPr>
              <w:t xml:space="preserve"> başına bağ enerjisi esasına göre ayırt edilir. </w:t>
            </w:r>
          </w:p>
          <w:p w:rsidR="00133B56" w:rsidRPr="00580B7C" w:rsidRDefault="00133B56" w:rsidP="00C3315C">
            <w:pPr>
              <w:rPr>
                <w:sz w:val="20"/>
                <w:szCs w:val="20"/>
              </w:rPr>
            </w:pPr>
            <w:proofErr w:type="gramStart"/>
            <w:r w:rsidRPr="00580B7C">
              <w:rPr>
                <w:sz w:val="20"/>
                <w:szCs w:val="20"/>
              </w:rPr>
              <w:t>b</w:t>
            </w:r>
            <w:proofErr w:type="gramEnd"/>
            <w:r w:rsidRPr="00580B7C">
              <w:rPr>
                <w:sz w:val="20"/>
                <w:szCs w:val="20"/>
              </w:rPr>
              <w:t>. Dipol-dipol etkileşimleri, iyon-dipol etkileşimleri ve London kuvvetlerinin genel sağlamlık sırası işlenir.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Pr="007A4832" w:rsidRDefault="00133B56" w:rsidP="00E71BE8">
            <w:pPr>
              <w:ind w:left="113" w:right="113"/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</w:pPr>
            <w:r w:rsidRPr="007A4832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Metalik bağ</w:t>
            </w:r>
          </w:p>
          <w:p w:rsidR="00133B56" w:rsidRDefault="00133B56" w:rsidP="00C3315C"/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textDirection w:val="btLr"/>
          </w:tcPr>
          <w:p w:rsidR="00133B56" w:rsidRPr="006B2EAB" w:rsidRDefault="00133B56" w:rsidP="00785DB7">
            <w:pPr>
              <w:ind w:left="113" w:right="113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/>
        </w:tc>
      </w:tr>
      <w:tr w:rsidR="00133B56" w:rsidTr="00133B56">
        <w:trPr>
          <w:cantSplit/>
          <w:trHeight w:val="1134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2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7959D8">
            <w:pPr>
              <w:ind w:left="113" w:right="113"/>
              <w:rPr>
                <w:sz w:val="16"/>
                <w:szCs w:val="16"/>
              </w:rPr>
            </w:pP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3.  Kimyasal Türler Arası Etkileşimler </w:t>
            </w:r>
          </w:p>
        </w:tc>
        <w:tc>
          <w:tcPr>
            <w:tcW w:w="7088" w:type="dxa"/>
          </w:tcPr>
          <w:p w:rsidR="00133B56" w:rsidRPr="00580B7C" w:rsidRDefault="00133B56" w:rsidP="007959D8">
            <w:pPr>
              <w:rPr>
                <w:sz w:val="20"/>
                <w:szCs w:val="20"/>
              </w:rPr>
            </w:pPr>
            <w:r w:rsidRPr="00580B7C">
              <w:rPr>
                <w:sz w:val="20"/>
                <w:szCs w:val="20"/>
              </w:rPr>
              <w:t>9.3.6. Kimyasal türler arasındaki zayıf etkileşimlere örnekler verir.</w:t>
            </w:r>
          </w:p>
          <w:p w:rsidR="00133B56" w:rsidRPr="00580B7C" w:rsidRDefault="00133B56" w:rsidP="007959D8">
            <w:pPr>
              <w:rPr>
                <w:sz w:val="20"/>
                <w:szCs w:val="20"/>
              </w:rPr>
            </w:pPr>
            <w:r w:rsidRPr="00580B7C">
              <w:rPr>
                <w:sz w:val="20"/>
                <w:szCs w:val="20"/>
              </w:rPr>
              <w:t xml:space="preserve">    </w:t>
            </w:r>
            <w:proofErr w:type="gramStart"/>
            <w:r w:rsidRPr="00580B7C">
              <w:rPr>
                <w:sz w:val="20"/>
                <w:szCs w:val="20"/>
              </w:rPr>
              <w:t>a</w:t>
            </w:r>
            <w:proofErr w:type="gramEnd"/>
            <w:r w:rsidRPr="00580B7C">
              <w:rPr>
                <w:sz w:val="20"/>
                <w:szCs w:val="20"/>
              </w:rPr>
              <w:t xml:space="preserve">. Zayıf ve güçlü etkileşimler </w:t>
            </w:r>
            <w:proofErr w:type="spellStart"/>
            <w:r w:rsidRPr="00580B7C">
              <w:rPr>
                <w:sz w:val="20"/>
                <w:szCs w:val="20"/>
              </w:rPr>
              <w:t>mol</w:t>
            </w:r>
            <w:proofErr w:type="spellEnd"/>
            <w:r w:rsidRPr="00580B7C">
              <w:rPr>
                <w:sz w:val="20"/>
                <w:szCs w:val="20"/>
              </w:rPr>
              <w:t xml:space="preserve"> başına bağ enerjisi esasına göre ayırt edilir.</w:t>
            </w:r>
          </w:p>
          <w:p w:rsidR="00133B56" w:rsidRPr="00580B7C" w:rsidRDefault="00133B56" w:rsidP="007959D8">
            <w:pPr>
              <w:rPr>
                <w:sz w:val="20"/>
                <w:szCs w:val="20"/>
              </w:rPr>
            </w:pPr>
            <w:r w:rsidRPr="00580B7C">
              <w:rPr>
                <w:sz w:val="20"/>
                <w:szCs w:val="20"/>
              </w:rPr>
              <w:t xml:space="preserve">   </w:t>
            </w:r>
            <w:proofErr w:type="gramStart"/>
            <w:r w:rsidRPr="00580B7C">
              <w:rPr>
                <w:sz w:val="20"/>
                <w:szCs w:val="20"/>
              </w:rPr>
              <w:t>b</w:t>
            </w:r>
            <w:proofErr w:type="gramEnd"/>
            <w:r w:rsidRPr="00580B7C">
              <w:rPr>
                <w:sz w:val="20"/>
                <w:szCs w:val="20"/>
              </w:rPr>
              <w:t>. Dipol-dipol etkileşimleri, iyon-dipol etkileşimleri ve London kuvvetlerinin genel sağlamlık sırası işlenir.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C3315C">
            <w:r w:rsidRPr="007A4832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Van der </w:t>
            </w:r>
            <w:proofErr w:type="spellStart"/>
            <w:r w:rsidRPr="007A4832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Waals</w:t>
            </w:r>
            <w:proofErr w:type="spellEnd"/>
            <w:r w:rsidRPr="007A4832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etkileşimleri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 w:val="restart"/>
            <w:textDirection w:val="btLr"/>
          </w:tcPr>
          <w:p w:rsidR="00133B56" w:rsidRDefault="00133B56" w:rsidP="006B2EAB">
            <w:pPr>
              <w:ind w:left="113" w:right="113"/>
            </w:pPr>
            <w:r>
              <w:rPr>
                <w:rFonts w:ascii="Verdana" w:hAnsi="Verdana" w:cs="Arial"/>
                <w:sz w:val="16"/>
                <w:szCs w:val="16"/>
              </w:rPr>
              <w:t xml:space="preserve">                    </w:t>
            </w:r>
            <w:r w:rsidRPr="00D824C6">
              <w:rPr>
                <w:rFonts w:ascii="Verdana" w:hAnsi="Verdana" w:cs="Arial"/>
                <w:sz w:val="16"/>
                <w:szCs w:val="16"/>
              </w:rPr>
              <w:t>ÖDEVLER NİSAN AYININ 2. HAFTASINDA TOPLANACAK</w:t>
            </w:r>
          </w:p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/>
        </w:tc>
      </w:tr>
      <w:tr w:rsidR="00133B56" w:rsidTr="00133B56">
        <w:trPr>
          <w:cantSplit/>
          <w:trHeight w:val="1134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3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133B56" w:rsidP="007959D8">
            <w:pPr>
              <w:ind w:left="113" w:right="113"/>
              <w:rPr>
                <w:sz w:val="16"/>
                <w:szCs w:val="16"/>
              </w:rPr>
            </w:pPr>
            <w:r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3. Kimyasal Türler Arası </w:t>
            </w: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Etkileşimler</w:t>
            </w:r>
          </w:p>
        </w:tc>
        <w:tc>
          <w:tcPr>
            <w:tcW w:w="7088" w:type="dxa"/>
          </w:tcPr>
          <w:p w:rsidR="00133B56" w:rsidRPr="00580B7C" w:rsidRDefault="00133B56" w:rsidP="007959D8">
            <w:pPr>
              <w:rPr>
                <w:sz w:val="20"/>
                <w:szCs w:val="20"/>
              </w:rPr>
            </w:pPr>
            <w:r w:rsidRPr="00580B7C">
              <w:rPr>
                <w:sz w:val="20"/>
                <w:szCs w:val="20"/>
              </w:rPr>
              <w:t>9.3.7. Hidrojen bağları ile maddelerin fiziksel özellikleri arasında ilişki kurar.</w:t>
            </w:r>
          </w:p>
          <w:p w:rsidR="00133B56" w:rsidRPr="00580B7C" w:rsidRDefault="00133B56" w:rsidP="007959D8">
            <w:pPr>
              <w:rPr>
                <w:sz w:val="20"/>
                <w:szCs w:val="20"/>
              </w:rPr>
            </w:pPr>
            <w:r w:rsidRPr="00580B7C">
              <w:rPr>
                <w:sz w:val="20"/>
                <w:szCs w:val="20"/>
              </w:rPr>
              <w:t xml:space="preserve"> </w:t>
            </w:r>
            <w:proofErr w:type="gramStart"/>
            <w:r w:rsidRPr="00580B7C">
              <w:rPr>
                <w:sz w:val="20"/>
                <w:szCs w:val="20"/>
              </w:rPr>
              <w:t>a</w:t>
            </w:r>
            <w:proofErr w:type="gramEnd"/>
            <w:r w:rsidRPr="00580B7C">
              <w:rPr>
                <w:sz w:val="20"/>
                <w:szCs w:val="20"/>
              </w:rPr>
              <w:t>. Hidrojen bağının temeli verilir.</w:t>
            </w:r>
          </w:p>
          <w:p w:rsidR="00133B56" w:rsidRPr="00580B7C" w:rsidRDefault="00133B56" w:rsidP="00C3315C">
            <w:pPr>
              <w:rPr>
                <w:sz w:val="20"/>
                <w:szCs w:val="20"/>
              </w:rPr>
            </w:pPr>
            <w:r w:rsidRPr="00580B7C">
              <w:rPr>
                <w:sz w:val="20"/>
                <w:szCs w:val="20"/>
              </w:rPr>
              <w:t xml:space="preserve"> </w:t>
            </w:r>
            <w:proofErr w:type="gramStart"/>
            <w:r w:rsidRPr="00580B7C">
              <w:rPr>
                <w:sz w:val="20"/>
                <w:szCs w:val="20"/>
              </w:rPr>
              <w:t>b</w:t>
            </w:r>
            <w:proofErr w:type="gramEnd"/>
            <w:r w:rsidRPr="00580B7C">
              <w:rPr>
                <w:sz w:val="20"/>
                <w:szCs w:val="20"/>
              </w:rPr>
              <w:t>. Uygun bileşik serilerinde kaynama noktası değişimleri hidrojen bağları ve diğer etkileşimler kullanılarak açıklanır.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C3315C">
            <w:r w:rsidRPr="007A4832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Hidrojen bağı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/>
        </w:tc>
      </w:tr>
      <w:tr w:rsidR="00133B56" w:rsidTr="00B346F5">
        <w:trPr>
          <w:cantSplit/>
          <w:trHeight w:val="1468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4</w:t>
            </w: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Pr="00087E09" w:rsidRDefault="00B346F5" w:rsidP="002E12D8">
            <w:pPr>
              <w:ind w:left="113" w:right="113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  </w:t>
            </w:r>
            <w:r w:rsidR="00133B56" w:rsidRPr="00087E0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Kimyasal Türler Arası Etkileşimler </w:t>
            </w:r>
          </w:p>
        </w:tc>
        <w:tc>
          <w:tcPr>
            <w:tcW w:w="7088" w:type="dxa"/>
          </w:tcPr>
          <w:p w:rsidR="00133B56" w:rsidRPr="00580B7C" w:rsidRDefault="00133B56" w:rsidP="00C3315C">
            <w:pPr>
              <w:rPr>
                <w:sz w:val="20"/>
                <w:szCs w:val="20"/>
              </w:rPr>
            </w:pPr>
            <w:r w:rsidRPr="00580B7C">
              <w:rPr>
                <w:sz w:val="20"/>
                <w:szCs w:val="20"/>
              </w:rPr>
              <w:t>9.3.8. Fiziksel ve kimyasal değişimi kopan ve oluşan bağlar temelinde ayırt eder.</w:t>
            </w:r>
          </w:p>
          <w:p w:rsidR="00133B56" w:rsidRPr="00580B7C" w:rsidRDefault="00133B56" w:rsidP="00C3315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C3315C">
            <w:r w:rsidRPr="007A4832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Fiziksel ve kimyasal değişimler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/>
        </w:tc>
      </w:tr>
      <w:tr w:rsidR="00133B56" w:rsidTr="00133B56">
        <w:trPr>
          <w:cantSplit/>
          <w:trHeight w:val="1134"/>
        </w:trPr>
        <w:tc>
          <w:tcPr>
            <w:tcW w:w="392" w:type="dxa"/>
            <w:vMerge w:val="restart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F43860">
            <w:pPr>
              <w:rPr>
                <w:b/>
              </w:rPr>
            </w:pPr>
          </w:p>
          <w:p w:rsidR="00133B56" w:rsidRPr="00054C7F" w:rsidRDefault="00133B56" w:rsidP="00F43860">
            <w:pPr>
              <w:rPr>
                <w:b/>
              </w:rPr>
            </w:pPr>
            <w:r w:rsidRPr="00054C7F">
              <w:rPr>
                <w:b/>
              </w:rPr>
              <w:t>Nİ</w:t>
            </w:r>
          </w:p>
          <w:p w:rsidR="00133B56" w:rsidRPr="00054C7F" w:rsidRDefault="00133B56" w:rsidP="00F43860">
            <w:pPr>
              <w:rPr>
                <w:b/>
              </w:rPr>
            </w:pPr>
            <w:r w:rsidRPr="00054C7F">
              <w:rPr>
                <w:b/>
              </w:rPr>
              <w:t>SAN</w:t>
            </w: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Default="00133B56" w:rsidP="00087E09">
            <w:pPr>
              <w:ind w:left="113" w:right="113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1912FB">
              <w:rPr>
                <w:rFonts w:eastAsia="Times New Roman" w:cs="Times New Roman"/>
                <w:sz w:val="16"/>
                <w:szCs w:val="16"/>
                <w:lang w:eastAsia="tr-TR"/>
              </w:rPr>
              <w:t xml:space="preserve">3.  Kimyasal Türler </w:t>
            </w:r>
          </w:p>
          <w:p w:rsidR="00133B56" w:rsidRPr="00087E09" w:rsidRDefault="00133B56" w:rsidP="00087E09">
            <w:pPr>
              <w:ind w:left="113" w:right="113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tr-TR"/>
              </w:rPr>
              <w:t xml:space="preserve">             </w:t>
            </w:r>
            <w:r w:rsidRPr="001912FB">
              <w:rPr>
                <w:rFonts w:eastAsia="Times New Roman" w:cs="Times New Roman"/>
                <w:sz w:val="16"/>
                <w:szCs w:val="16"/>
                <w:lang w:eastAsia="tr-TR"/>
              </w:rPr>
              <w:t>Arası Etkileşimler</w:t>
            </w:r>
          </w:p>
        </w:tc>
        <w:tc>
          <w:tcPr>
            <w:tcW w:w="7088" w:type="dxa"/>
          </w:tcPr>
          <w:p w:rsidR="00133B56" w:rsidRPr="00580B7C" w:rsidRDefault="00133B56" w:rsidP="007959D8">
            <w:pPr>
              <w:rPr>
                <w:sz w:val="20"/>
                <w:szCs w:val="20"/>
              </w:rPr>
            </w:pPr>
            <w:r w:rsidRPr="00580B7C">
              <w:rPr>
                <w:sz w:val="20"/>
                <w:szCs w:val="20"/>
              </w:rPr>
              <w:t>9.3.9. Kimyasal değişimlere eşlik eden tepkime denklemlerini kimyanın sembolik dilini kullanarak ifade eder.</w:t>
            </w:r>
          </w:p>
          <w:p w:rsidR="00133B56" w:rsidRPr="00580B7C" w:rsidRDefault="00133B56" w:rsidP="007959D8">
            <w:pPr>
              <w:rPr>
                <w:sz w:val="20"/>
                <w:szCs w:val="20"/>
              </w:rPr>
            </w:pPr>
            <w:r w:rsidRPr="00580B7C">
              <w:rPr>
                <w:sz w:val="20"/>
                <w:szCs w:val="20"/>
              </w:rPr>
              <w:t>a. Bazı temel tepkime denklemleri (basit yanma, yaygın asit-</w:t>
            </w:r>
            <w:proofErr w:type="gramStart"/>
            <w:r w:rsidRPr="00580B7C">
              <w:rPr>
                <w:sz w:val="20"/>
                <w:szCs w:val="20"/>
              </w:rPr>
              <w:t>baz</w:t>
            </w:r>
            <w:proofErr w:type="gramEnd"/>
            <w:r w:rsidRPr="00580B7C">
              <w:rPr>
                <w:sz w:val="20"/>
                <w:szCs w:val="20"/>
              </w:rPr>
              <w:t>, çözünme-çökelme) hem yazı hem de sembolik dille yazılır.</w:t>
            </w:r>
          </w:p>
          <w:p w:rsidR="00133B56" w:rsidRPr="00580B7C" w:rsidRDefault="00133B56" w:rsidP="007959D8">
            <w:pPr>
              <w:rPr>
                <w:sz w:val="20"/>
                <w:szCs w:val="20"/>
              </w:rPr>
            </w:pPr>
            <w:proofErr w:type="gramStart"/>
            <w:r w:rsidRPr="00580B7C">
              <w:rPr>
                <w:sz w:val="20"/>
                <w:szCs w:val="20"/>
              </w:rPr>
              <w:t>b</w:t>
            </w:r>
            <w:proofErr w:type="gramEnd"/>
            <w:r w:rsidRPr="00580B7C">
              <w:rPr>
                <w:sz w:val="20"/>
                <w:szCs w:val="20"/>
              </w:rPr>
              <w:t>. Tepkime denklemleri kütlenin korunumu yasasıyla ilişkilendirilir.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C3315C">
            <w:r w:rsidRPr="007A4832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Tepkime </w:t>
            </w: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denklemleri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/>
        </w:tc>
      </w:tr>
      <w:tr w:rsidR="00133B56" w:rsidTr="00133B56">
        <w:trPr>
          <w:cantSplit/>
          <w:trHeight w:val="1134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2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Default="00133B56" w:rsidP="00C3315C">
            <w:pPr>
              <w:rPr>
                <w:b/>
              </w:rPr>
            </w:pPr>
          </w:p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Default="00133B56" w:rsidP="00087E09">
            <w:pPr>
              <w:ind w:left="113" w:right="113"/>
            </w:pPr>
            <w:r>
              <w:rPr>
                <w:rFonts w:eastAsia="Times New Roman" w:cs="Times New Roman"/>
                <w:sz w:val="16"/>
                <w:szCs w:val="16"/>
                <w:lang w:eastAsia="tr-TR"/>
              </w:rPr>
              <w:t xml:space="preserve">    </w:t>
            </w:r>
            <w:r w:rsidRPr="00087E09">
              <w:rPr>
                <w:rFonts w:eastAsia="Times New Roman" w:cs="Times New Roman"/>
                <w:sz w:val="16"/>
                <w:szCs w:val="16"/>
                <w:lang w:eastAsia="tr-TR"/>
              </w:rPr>
              <w:t> </w:t>
            </w:r>
            <w:r w:rsidRPr="00087E09">
              <w:rPr>
                <w:rFonts w:eastAsia="Times New Roman" w:cs="Times New Roman"/>
                <w:b/>
                <w:bCs/>
                <w:sz w:val="16"/>
                <w:szCs w:val="16"/>
                <w:lang w:eastAsia="tr-TR"/>
              </w:rPr>
              <w:t>4. Maddenin Hâlleri </w:t>
            </w:r>
          </w:p>
        </w:tc>
        <w:tc>
          <w:tcPr>
            <w:tcW w:w="7088" w:type="dxa"/>
          </w:tcPr>
          <w:p w:rsidR="00133B56" w:rsidRPr="00200856" w:rsidRDefault="00133B56" w:rsidP="00200856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200856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9.4.1.</w:t>
            </w:r>
            <w:r w:rsidRPr="00200856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Maddenin farklı hâllerde olmasının canlı hayat, endüstri ve çevre için önemini fark eder.</w:t>
            </w:r>
          </w:p>
          <w:p w:rsidR="00133B56" w:rsidRPr="00200856" w:rsidRDefault="00133B56" w:rsidP="00200856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200856">
              <w:rPr>
                <w:rFonts w:eastAsia="Times New Roman" w:cs="Times New Roman"/>
                <w:sz w:val="20"/>
                <w:szCs w:val="20"/>
                <w:lang w:eastAsia="tr-TR"/>
              </w:rPr>
              <w:t> </w:t>
            </w:r>
            <w:proofErr w:type="gramStart"/>
            <w:r w:rsidRPr="00200856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200856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200856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Örneğin suyun (katı, sıvı, gaz) doğadaki döngüsü ve farklı hâllerinin farklı işlevler sağladığı irdelenir.</w:t>
            </w:r>
          </w:p>
          <w:p w:rsidR="00133B56" w:rsidRPr="00200856" w:rsidRDefault="00133B56" w:rsidP="00200856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200856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  <w:proofErr w:type="gramStart"/>
            <w:r w:rsidRPr="00200856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200856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200856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LPG (sıvılaştırılmış petrol gazı), deodorantlardaki itici gazlar, LNG (sıvılaştırılmış doğal</w:t>
            </w:r>
          </w:p>
          <w:p w:rsidR="00133B56" w:rsidRPr="00200856" w:rsidRDefault="00133B56" w:rsidP="00200856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200856">
              <w:rPr>
                <w:rFonts w:eastAsia="Times New Roman" w:cs="Times New Roman"/>
                <w:sz w:val="20"/>
                <w:szCs w:val="20"/>
                <w:lang w:eastAsia="tr-TR"/>
              </w:rPr>
              <w:t>gaz), soğutucularda kullanılan gazlar üzerinden hâl değişimlerinin önemi vurgulanır.</w:t>
            </w:r>
          </w:p>
          <w:p w:rsidR="00133B56" w:rsidRPr="00C3315C" w:rsidRDefault="00133B56" w:rsidP="00C3315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c</w:t>
            </w:r>
            <w:proofErr w:type="gramEnd"/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. </w:t>
            </w:r>
            <w:r w:rsidRPr="00C3315C">
              <w:rPr>
                <w:rFonts w:eastAsia="Times New Roman" w:cs="Times New Roman"/>
                <w:sz w:val="20"/>
                <w:szCs w:val="20"/>
                <w:lang w:eastAsia="tr-TR"/>
              </w:rPr>
              <w:t>Havadan azot ve oksijen eldesi işlenir.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Pr="00054C7F" w:rsidRDefault="00133B56" w:rsidP="00E71BE8">
            <w:pPr>
              <w:pStyle w:val="AralkYok"/>
              <w:ind w:left="113" w:right="113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 w:rsidRPr="00054C7F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1. Maddenin fiziksel hâlleri</w:t>
            </w:r>
          </w:p>
          <w:p w:rsidR="00133B56" w:rsidRDefault="00133B56" w:rsidP="00C3315C"/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>
            <w:r>
              <w:t>I.YAZILI YOKLAMA</w:t>
            </w:r>
          </w:p>
        </w:tc>
      </w:tr>
      <w:tr w:rsidR="00133B56" w:rsidTr="00133B56">
        <w:trPr>
          <w:cantSplit/>
          <w:trHeight w:val="1134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3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Default="00133B56" w:rsidP="00087E09">
            <w:pPr>
              <w:ind w:left="113" w:right="113"/>
            </w:pPr>
            <w:r>
              <w:rPr>
                <w:rFonts w:eastAsia="Times New Roman" w:cs="Times New Roman"/>
                <w:sz w:val="16"/>
                <w:szCs w:val="16"/>
                <w:lang w:eastAsia="tr-TR"/>
              </w:rPr>
              <w:t xml:space="preserve"> </w:t>
            </w:r>
            <w:r w:rsidRPr="00087E09">
              <w:rPr>
                <w:rFonts w:eastAsia="Times New Roman" w:cs="Times New Roman"/>
                <w:b/>
                <w:bCs/>
                <w:sz w:val="16"/>
                <w:szCs w:val="16"/>
                <w:lang w:eastAsia="tr-TR"/>
              </w:rPr>
              <w:t>4. Maddenin Hâlleri </w:t>
            </w:r>
          </w:p>
        </w:tc>
        <w:tc>
          <w:tcPr>
            <w:tcW w:w="7088" w:type="dxa"/>
          </w:tcPr>
          <w:p w:rsidR="00133B56" w:rsidRPr="00200856" w:rsidRDefault="00133B56" w:rsidP="00200856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200856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9.4.2.</w:t>
            </w:r>
            <w:r w:rsidRPr="00200856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Gazların basınç, sıcaklık, hacim ve miktar özel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liklerini birimleriyle açıklar.</w:t>
            </w:r>
          </w:p>
          <w:p w:rsidR="00133B56" w:rsidRPr="00200856" w:rsidRDefault="00133B56" w:rsidP="00200856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200856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200856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200856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Gaz basıncı molekül hareketleriyle ilişkilendirilerek basınç birimleri (</w:t>
            </w:r>
            <w:proofErr w:type="spellStart"/>
            <w:r w:rsidRPr="00200856">
              <w:rPr>
                <w:rFonts w:eastAsia="Times New Roman" w:cs="Times New Roman"/>
                <w:sz w:val="20"/>
                <w:szCs w:val="20"/>
                <w:lang w:eastAsia="tr-TR"/>
              </w:rPr>
              <w:t>atm</w:t>
            </w:r>
            <w:proofErr w:type="spellEnd"/>
            <w:r w:rsidRPr="00200856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200856">
              <w:rPr>
                <w:rFonts w:eastAsia="Times New Roman" w:cs="Times New Roman"/>
                <w:sz w:val="20"/>
                <w:szCs w:val="20"/>
                <w:lang w:eastAsia="tr-TR"/>
              </w:rPr>
              <w:t>mmHg</w:t>
            </w:r>
            <w:proofErr w:type="spellEnd"/>
            <w:r w:rsidRPr="00200856">
              <w:rPr>
                <w:rFonts w:eastAsia="Times New Roman" w:cs="Times New Roman"/>
                <w:sz w:val="20"/>
                <w:szCs w:val="20"/>
                <w:lang w:eastAsia="tr-TR"/>
              </w:rPr>
              <w:t>, bar) ve bu bir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imler arası dönüşümler verilir.</w:t>
            </w:r>
          </w:p>
          <w:p w:rsidR="00133B56" w:rsidRPr="00200856" w:rsidRDefault="00133B56" w:rsidP="00200856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200856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200856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200856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Hacim bi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rimi olarak litre (L) verilir.</w:t>
            </w:r>
          </w:p>
          <w:p w:rsidR="00133B56" w:rsidRPr="00660BA9" w:rsidRDefault="00133B56" w:rsidP="00C3315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200856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c</w:t>
            </w:r>
            <w:proofErr w:type="gramEnd"/>
            <w:r w:rsidRPr="00200856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200856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00856">
              <w:rPr>
                <w:rFonts w:eastAsia="Times New Roman" w:cs="Times New Roman"/>
                <w:sz w:val="20"/>
                <w:szCs w:val="20"/>
                <w:lang w:eastAsia="tr-TR"/>
              </w:rPr>
              <w:t>Mol</w:t>
            </w:r>
            <w:proofErr w:type="spellEnd"/>
            <w:r w:rsidRPr="00200856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kavramı </w:t>
            </w:r>
            <w:proofErr w:type="spellStart"/>
            <w:r w:rsidRPr="00200856">
              <w:rPr>
                <w:rFonts w:eastAsia="Times New Roman" w:cs="Times New Roman"/>
                <w:sz w:val="20"/>
                <w:szCs w:val="20"/>
                <w:lang w:eastAsia="tr-TR"/>
              </w:rPr>
              <w:t>Avogadro</w:t>
            </w:r>
            <w:proofErr w:type="spellEnd"/>
            <w:r w:rsidRPr="00200856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sayısıyla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ilişkilendirilerek tanımlanır. </w:t>
            </w:r>
            <w:r w:rsidRPr="001D293F">
              <w:rPr>
                <w:rFonts w:ascii="Verdana" w:hAnsi="Verdana" w:cs="TimesNewRomanPSMT"/>
                <w:sz w:val="16"/>
                <w:szCs w:val="16"/>
              </w:rPr>
              <w:t>“</w:t>
            </w:r>
            <w:r w:rsidRPr="001D293F">
              <w:rPr>
                <w:rFonts w:ascii="Comic Sans MS" w:hAnsi="Comic Sans MS" w:cs="Arial"/>
                <w:b/>
                <w:sz w:val="16"/>
                <w:szCs w:val="16"/>
              </w:rPr>
              <w:t>Bilim ve Teknik İçin Sınır Yoktur”</w:t>
            </w:r>
          </w:p>
        </w:tc>
        <w:tc>
          <w:tcPr>
            <w:tcW w:w="1701" w:type="dxa"/>
          </w:tcPr>
          <w:p w:rsidR="00133B56" w:rsidRPr="00054C7F" w:rsidRDefault="00133B56" w:rsidP="00C3315C"/>
          <w:p w:rsidR="00133B56" w:rsidRPr="00054C7F" w:rsidRDefault="00133B56" w:rsidP="00C3315C">
            <w:r w:rsidRPr="00054C7F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Gaz yasaları 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/>
        </w:tc>
      </w:tr>
      <w:tr w:rsidR="00133B56" w:rsidTr="00133B56">
        <w:trPr>
          <w:cantSplit/>
          <w:trHeight w:val="1271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4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Default="00133B56" w:rsidP="00C3315C">
            <w:pPr>
              <w:rPr>
                <w:b/>
              </w:rPr>
            </w:pPr>
          </w:p>
          <w:p w:rsidR="00054C7F" w:rsidRP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Default="00133B56" w:rsidP="00087E09">
            <w:pPr>
              <w:ind w:left="113" w:right="113"/>
            </w:pPr>
            <w:r>
              <w:rPr>
                <w:rFonts w:eastAsia="Times New Roman" w:cs="Times New Roman"/>
                <w:sz w:val="16"/>
                <w:szCs w:val="16"/>
                <w:lang w:eastAsia="tr-TR"/>
              </w:rPr>
              <w:t xml:space="preserve">                                   </w:t>
            </w:r>
            <w:r w:rsidRPr="00087E09">
              <w:rPr>
                <w:rFonts w:eastAsia="Times New Roman" w:cs="Times New Roman"/>
                <w:sz w:val="16"/>
                <w:szCs w:val="16"/>
                <w:lang w:eastAsia="tr-TR"/>
              </w:rPr>
              <w:t> </w:t>
            </w:r>
            <w:r w:rsidRPr="00087E09">
              <w:rPr>
                <w:rFonts w:eastAsia="Times New Roman" w:cs="Times New Roman"/>
                <w:b/>
                <w:bCs/>
                <w:sz w:val="16"/>
                <w:szCs w:val="16"/>
                <w:lang w:eastAsia="tr-TR"/>
              </w:rPr>
              <w:t>4. Maddenin Hâlleri 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7088" w:type="dxa"/>
          </w:tcPr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9.4.3.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Gazların davranışını açıklamada gaz yasalarını ve kinetik teoriyi kullanır.</w:t>
            </w:r>
          </w:p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> </w:t>
            </w:r>
            <w:proofErr w:type="gramStart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. 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>Gaz yasalarının (davranışlarının) olgusal içerikli genellemeler olduğunu, gazların nasıl</w:t>
            </w:r>
          </w:p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>davrandığına</w:t>
            </w:r>
            <w:proofErr w:type="gramEnd"/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yönelik açıklamaların ise teori olduğu vurgulanır.</w:t>
            </w:r>
          </w:p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  <w:proofErr w:type="gramStart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Basınç-hacim ve sıcaklık-hacim, basınç-sıcaklık ilişkilerini gösteren grafik okuma etkinlikleri</w:t>
            </w:r>
          </w:p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>yaptırılır</w:t>
            </w:r>
            <w:proofErr w:type="gramEnd"/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>.</w:t>
            </w:r>
          </w:p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  <w:proofErr w:type="gramStart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c</w:t>
            </w:r>
            <w:proofErr w:type="gramEnd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Sıcaklık-hacim grafiği kullanılarak mutlak sıcaklık ve Kelvin eşeli verilir.</w:t>
            </w:r>
          </w:p>
          <w:p w:rsidR="00133B56" w:rsidRPr="00C3315C" w:rsidRDefault="00133B56" w:rsidP="00C3315C">
            <w:pPr>
              <w:pStyle w:val="AralkYok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9.4.4.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Bir gaz karışımı olan atmosferin, canlılar için taşıdığı hayati önemin farkına vararak atmosferi kirleticilerden koruma bilinci edinir.</w:t>
            </w:r>
          </w:p>
        </w:tc>
        <w:tc>
          <w:tcPr>
            <w:tcW w:w="1701" w:type="dxa"/>
          </w:tcPr>
          <w:p w:rsidR="00133B56" w:rsidRPr="00054C7F" w:rsidRDefault="00133B56" w:rsidP="00C3315C"/>
          <w:p w:rsidR="00133B56" w:rsidRPr="00054C7F" w:rsidRDefault="00133B56" w:rsidP="00C3315C">
            <w:pP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</w:pPr>
            <w:r w:rsidRPr="00054C7F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  Kinetik teori </w:t>
            </w:r>
          </w:p>
          <w:p w:rsidR="00133B56" w:rsidRPr="00054C7F" w:rsidRDefault="00133B56" w:rsidP="00C3315C">
            <w:r w:rsidRPr="00054C7F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  Atmosfer ve biz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/>
        </w:tc>
      </w:tr>
      <w:tr w:rsidR="00133B56" w:rsidTr="00B346F5">
        <w:trPr>
          <w:cantSplit/>
          <w:trHeight w:val="1054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5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Default="00133B56" w:rsidP="00087E09">
            <w:pPr>
              <w:ind w:left="113" w:right="113"/>
            </w:pPr>
            <w:r>
              <w:rPr>
                <w:rFonts w:eastAsia="Times New Roman" w:cs="Times New Roman"/>
                <w:sz w:val="16"/>
                <w:szCs w:val="16"/>
                <w:lang w:eastAsia="tr-TR"/>
              </w:rPr>
              <w:t xml:space="preserve">    </w:t>
            </w:r>
            <w:r w:rsidRPr="00087E09">
              <w:rPr>
                <w:rFonts w:eastAsia="Times New Roman" w:cs="Times New Roman"/>
                <w:sz w:val="16"/>
                <w:szCs w:val="16"/>
                <w:lang w:eastAsia="tr-TR"/>
              </w:rPr>
              <w:t> </w:t>
            </w:r>
            <w:r w:rsidRPr="00087E09">
              <w:rPr>
                <w:rFonts w:eastAsia="Times New Roman" w:cs="Times New Roman"/>
                <w:b/>
                <w:bCs/>
                <w:sz w:val="16"/>
                <w:szCs w:val="16"/>
                <w:lang w:eastAsia="tr-TR"/>
              </w:rPr>
              <w:t>4. Maddenin Hâlleri </w:t>
            </w:r>
          </w:p>
        </w:tc>
        <w:tc>
          <w:tcPr>
            <w:tcW w:w="7088" w:type="dxa"/>
          </w:tcPr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9.4.5.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Sıvıların kılcallık etkisini ve sıvıların damla oluşturma eğilimini yüzey gerilimi kavramı</w:t>
            </w:r>
          </w:p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>üzerinden</w:t>
            </w:r>
            <w:proofErr w:type="gramEnd"/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açıklar.</w:t>
            </w:r>
          </w:p>
          <w:p w:rsidR="00133B56" w:rsidRPr="00660BA9" w:rsidRDefault="00133B56" w:rsidP="00660BA9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  <w:proofErr w:type="gramStart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Ağaç/bitki gövdelerine suyun taşınması, civanın ıslatmazlığı örn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ekleri ile işlenir.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C3315C">
            <w:r w:rsidRPr="00975A3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Yüzey gerilimi 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/>
        </w:tc>
      </w:tr>
      <w:tr w:rsidR="00133B56" w:rsidTr="00133B56">
        <w:trPr>
          <w:cantSplit/>
          <w:trHeight w:val="1134"/>
        </w:trPr>
        <w:tc>
          <w:tcPr>
            <w:tcW w:w="392" w:type="dxa"/>
            <w:vMerge w:val="restart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MAY</w:t>
            </w: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I</w:t>
            </w:r>
          </w:p>
          <w:p w:rsidR="00133B56" w:rsidRPr="00054C7F" w:rsidRDefault="00133B56" w:rsidP="00F43860">
            <w:pPr>
              <w:rPr>
                <w:b/>
              </w:rPr>
            </w:pPr>
            <w:r w:rsidRPr="00054C7F">
              <w:rPr>
                <w:b/>
              </w:rPr>
              <w:t>S</w:t>
            </w: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Default="00133B56" w:rsidP="00200856">
            <w:pPr>
              <w:ind w:left="113" w:right="113"/>
            </w:pPr>
            <w:r>
              <w:rPr>
                <w:rFonts w:eastAsia="Times New Roman" w:cs="Times New Roman"/>
                <w:sz w:val="16"/>
                <w:szCs w:val="16"/>
                <w:lang w:eastAsia="tr-TR"/>
              </w:rPr>
              <w:t xml:space="preserve">         </w:t>
            </w:r>
            <w:r w:rsidRPr="00087E09">
              <w:rPr>
                <w:rFonts w:eastAsia="Times New Roman" w:cs="Times New Roman"/>
                <w:sz w:val="16"/>
                <w:szCs w:val="16"/>
                <w:lang w:eastAsia="tr-TR"/>
              </w:rPr>
              <w:t> </w:t>
            </w:r>
            <w:r w:rsidRPr="00087E09">
              <w:rPr>
                <w:rFonts w:eastAsia="Times New Roman" w:cs="Times New Roman"/>
                <w:b/>
                <w:bCs/>
                <w:sz w:val="16"/>
                <w:szCs w:val="16"/>
                <w:lang w:eastAsia="tr-TR"/>
              </w:rPr>
              <w:t>4. Maddenin Hâlleri </w:t>
            </w:r>
          </w:p>
        </w:tc>
        <w:tc>
          <w:tcPr>
            <w:tcW w:w="7088" w:type="dxa"/>
          </w:tcPr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9.4.6.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Farklı sıvıların viskozitelerini sıcaklık ile ilişkilendirir.</w:t>
            </w:r>
          </w:p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Su, gliserin, zeytinyağı, bal, reçel, pekmez gibi farklı sıvıların viskoziteleri karşılaştırılır.</w:t>
            </w:r>
          </w:p>
          <w:p w:rsidR="00133B56" w:rsidRPr="00975A39" w:rsidRDefault="00133B56" w:rsidP="00C3315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Viskozitenin sıcaklık ile değişimine gündelik hayattan örnekler verilir.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C3315C"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     </w:t>
            </w:r>
            <w:r w:rsidRPr="00975A3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Viskozite 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/>
        </w:tc>
      </w:tr>
      <w:tr w:rsidR="00133B56" w:rsidTr="00B346F5">
        <w:trPr>
          <w:cantSplit/>
          <w:trHeight w:val="945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2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Default="00133B56" w:rsidP="00087E09">
            <w:pPr>
              <w:ind w:left="113" w:right="113"/>
            </w:pPr>
            <w:r w:rsidRPr="00087E09">
              <w:rPr>
                <w:rFonts w:eastAsia="Times New Roman" w:cs="Times New Roman"/>
                <w:b/>
                <w:bCs/>
                <w:sz w:val="16"/>
                <w:szCs w:val="16"/>
                <w:lang w:eastAsia="tr-TR"/>
              </w:rPr>
              <w:t xml:space="preserve"> Maddenin Hâlleri </w:t>
            </w:r>
          </w:p>
        </w:tc>
        <w:tc>
          <w:tcPr>
            <w:tcW w:w="7088" w:type="dxa"/>
          </w:tcPr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9.4.7.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Sıvıların yüzey gerilimi, viskozite, buhar basıncını moleküller arası etkileşim ile ilişkilendirir.</w:t>
            </w:r>
          </w:p>
          <w:p w:rsidR="00133B56" w:rsidRDefault="00133B56" w:rsidP="00C3315C">
            <w:pPr>
              <w:rPr>
                <w:sz w:val="20"/>
                <w:szCs w:val="20"/>
              </w:rPr>
            </w:pPr>
          </w:p>
          <w:p w:rsidR="00133B56" w:rsidRPr="00580B7C" w:rsidRDefault="00133B56" w:rsidP="00C3315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E71BE8">
            <w:pPr>
              <w:ind w:left="113" w:right="113"/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</w:pPr>
            <w:r w:rsidRPr="00975A3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Yüzey</w:t>
            </w: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</w:t>
            </w:r>
            <w:r w:rsidRPr="00975A3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gerilimi  </w:t>
            </w:r>
          </w:p>
          <w:p w:rsidR="00133B56" w:rsidRDefault="00133B56" w:rsidP="00E71BE8">
            <w:pPr>
              <w:ind w:left="113" w:right="113"/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</w:pP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Viskozite</w:t>
            </w:r>
            <w:r w:rsidRPr="00975A3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  </w:t>
            </w:r>
          </w:p>
          <w:p w:rsidR="00133B56" w:rsidRDefault="00133B56" w:rsidP="00C3315C"/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/>
        </w:tc>
      </w:tr>
      <w:tr w:rsidR="00133B56" w:rsidTr="00133B56">
        <w:trPr>
          <w:cantSplit/>
          <w:trHeight w:val="1134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3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Default="00133B56" w:rsidP="00C3315C">
            <w:pPr>
              <w:rPr>
                <w:b/>
              </w:rPr>
            </w:pPr>
          </w:p>
          <w:p w:rsidR="00054C7F" w:rsidRP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Default="00133B56" w:rsidP="00087E09">
            <w:pPr>
              <w:ind w:left="113" w:right="113"/>
            </w:pPr>
            <w:r>
              <w:rPr>
                <w:rFonts w:eastAsia="Times New Roman" w:cs="Times New Roman"/>
                <w:sz w:val="16"/>
                <w:szCs w:val="16"/>
                <w:lang w:eastAsia="tr-TR"/>
              </w:rPr>
              <w:t xml:space="preserve">     </w:t>
            </w:r>
            <w:r w:rsidRPr="00087E09">
              <w:rPr>
                <w:rFonts w:eastAsia="Times New Roman" w:cs="Times New Roman"/>
                <w:sz w:val="16"/>
                <w:szCs w:val="16"/>
                <w:lang w:eastAsia="tr-TR"/>
              </w:rPr>
              <w:t> </w:t>
            </w:r>
            <w:r w:rsidRPr="00087E09">
              <w:rPr>
                <w:rFonts w:eastAsia="Times New Roman" w:cs="Times New Roman"/>
                <w:b/>
                <w:bCs/>
                <w:sz w:val="16"/>
                <w:szCs w:val="16"/>
                <w:lang w:eastAsia="tr-TR"/>
              </w:rPr>
              <w:t>4. Maddenin Hâlleri </w:t>
            </w:r>
          </w:p>
        </w:tc>
        <w:tc>
          <w:tcPr>
            <w:tcW w:w="7088" w:type="dxa"/>
          </w:tcPr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9.4.8.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Kapalı kaplarda gerçekleşen buharlaşma-yoğuşma süreçleri üzerinden denge buhar basıncı kavramını açıklar.</w:t>
            </w:r>
          </w:p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Kaynama olayının dış basınca ( sıvının üzerindeki basınç )/coğrafi irtifaya bağlı bir olay olduğu vurgulanır; düşük/yüksek basınç altında kaynatma/buharlaştırma işleminin endüstriyel uygulamalarına örnekler verilir.</w:t>
            </w:r>
          </w:p>
          <w:p w:rsidR="00133B56" w:rsidRPr="00C3315C" w:rsidRDefault="00133B56" w:rsidP="00C3315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Kaynama ile buharlaşma olayının birbirinden farklı olduğu sezdirilir; faz diyagramlarına girilmez.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1D293F">
              <w:rPr>
                <w:rFonts w:ascii="Comic Sans MS" w:hAnsi="Comic Sans MS" w:cs="Arial"/>
                <w:b/>
                <w:sz w:val="16"/>
                <w:szCs w:val="16"/>
              </w:rPr>
              <w:t>“Hakiki Rehberimiz İlim ve Fen Olacaktır”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C3315C"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  </w:t>
            </w:r>
            <w:r w:rsidRPr="00975A3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Buharlaşma, kaynama ve yoğuşma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/>
        </w:tc>
      </w:tr>
      <w:tr w:rsidR="00133B56" w:rsidTr="00B346F5">
        <w:trPr>
          <w:cantSplit/>
          <w:trHeight w:val="984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4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Default="00133B56" w:rsidP="00087E09">
            <w:pPr>
              <w:ind w:left="113" w:right="113"/>
            </w:pPr>
            <w:r w:rsidRPr="00087E09">
              <w:rPr>
                <w:rFonts w:eastAsia="Times New Roman" w:cs="Times New Roman"/>
                <w:sz w:val="16"/>
                <w:szCs w:val="16"/>
                <w:lang w:eastAsia="tr-TR"/>
              </w:rPr>
              <w:t> </w:t>
            </w:r>
            <w:r w:rsidR="00B346F5">
              <w:rPr>
                <w:rFonts w:eastAsia="Times New Roman" w:cs="Times New Roman"/>
                <w:sz w:val="16"/>
                <w:szCs w:val="16"/>
                <w:lang w:eastAsia="tr-TR"/>
              </w:rPr>
              <w:t xml:space="preserve"> </w:t>
            </w:r>
            <w:r w:rsidRPr="00087E09">
              <w:rPr>
                <w:rFonts w:eastAsia="Times New Roman" w:cs="Times New Roman"/>
                <w:b/>
                <w:bCs/>
                <w:sz w:val="16"/>
                <w:szCs w:val="16"/>
                <w:lang w:eastAsia="tr-TR"/>
              </w:rPr>
              <w:t>Maddenin Hâlleri </w:t>
            </w:r>
          </w:p>
        </w:tc>
        <w:tc>
          <w:tcPr>
            <w:tcW w:w="7088" w:type="dxa"/>
          </w:tcPr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9.4.9.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Doğal olayları açıklamada sıvılar ve özellikleri ile ilgili kavramları kullanır.</w:t>
            </w:r>
          </w:p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  <w:proofErr w:type="gramStart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Atmosferdeki su buharının varlığı nem kavramıyla ilişkilendirilir.</w:t>
            </w:r>
          </w:p>
          <w:p w:rsidR="00133B56" w:rsidRPr="00B346F5" w:rsidRDefault="00133B56" w:rsidP="00C3315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  <w:proofErr w:type="gramStart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Meteoroloji haberlerinde verilen gerçek ve hissedilen sıcaklık kavramları </w:t>
            </w:r>
            <w:r w:rsidR="00B346F5">
              <w:rPr>
                <w:rFonts w:eastAsia="Times New Roman" w:cs="Times New Roman"/>
                <w:sz w:val="20"/>
                <w:szCs w:val="20"/>
                <w:lang w:eastAsia="tr-TR"/>
              </w:rPr>
              <w:t>bağıl nem ile ilişkilendirilir.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Pr="00975A39" w:rsidRDefault="00133B56" w:rsidP="00E71BE8">
            <w:pPr>
              <w:pStyle w:val="AralkYok"/>
              <w:ind w:left="113" w:right="113"/>
              <w:rPr>
                <w:rFonts w:eastAsia="Times New Roman" w:cs="Times New Roman"/>
                <w:sz w:val="16"/>
                <w:szCs w:val="16"/>
                <w:lang w:eastAsia="tr-TR"/>
              </w:rPr>
            </w:pPr>
            <w:r>
              <w:rPr>
                <w:rFonts w:eastAsia="Times New Roman" w:cs="Times New Roman"/>
                <w:sz w:val="16"/>
                <w:szCs w:val="16"/>
                <w:lang w:eastAsia="tr-TR"/>
              </w:rPr>
              <w:t xml:space="preserve">   </w:t>
            </w:r>
            <w:r w:rsidRPr="00975A39">
              <w:rPr>
                <w:rFonts w:eastAsia="Times New Roman" w:cs="Times New Roman"/>
                <w:sz w:val="16"/>
                <w:szCs w:val="16"/>
                <w:lang w:eastAsia="tr-TR"/>
              </w:rPr>
              <w:t>Nem/bağıl nem</w:t>
            </w:r>
          </w:p>
          <w:p w:rsidR="00133B56" w:rsidRDefault="00133B56" w:rsidP="00C3315C"/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/>
          <w:p w:rsidR="00133B56" w:rsidRDefault="00133B56" w:rsidP="006B2EAB">
            <w:proofErr w:type="gramStart"/>
            <w:r>
              <w:t>II.YAZILI</w:t>
            </w:r>
            <w:proofErr w:type="gramEnd"/>
            <w:r>
              <w:t xml:space="preserve"> YOKLAMA</w:t>
            </w:r>
          </w:p>
        </w:tc>
      </w:tr>
      <w:tr w:rsidR="00133B56" w:rsidTr="00133B56">
        <w:trPr>
          <w:cantSplit/>
          <w:trHeight w:val="1134"/>
        </w:trPr>
        <w:tc>
          <w:tcPr>
            <w:tcW w:w="392" w:type="dxa"/>
            <w:vMerge w:val="restart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HAZ</w:t>
            </w: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İ</w:t>
            </w:r>
          </w:p>
          <w:p w:rsidR="00133B56" w:rsidRPr="00054C7F" w:rsidRDefault="00133B56" w:rsidP="00F43860">
            <w:pPr>
              <w:rPr>
                <w:b/>
              </w:rPr>
            </w:pPr>
            <w:r w:rsidRPr="00054C7F">
              <w:rPr>
                <w:b/>
              </w:rPr>
              <w:t>RAN</w:t>
            </w:r>
          </w:p>
          <w:p w:rsidR="00133B56" w:rsidRPr="00054C7F" w:rsidRDefault="00133B56" w:rsidP="00F43860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Default="00133B56" w:rsidP="00087E09">
            <w:pPr>
              <w:ind w:left="113" w:right="113"/>
            </w:pPr>
            <w:r w:rsidRPr="00087E09">
              <w:rPr>
                <w:rFonts w:eastAsia="Times New Roman" w:cs="Times New Roman"/>
                <w:sz w:val="16"/>
                <w:szCs w:val="16"/>
                <w:lang w:eastAsia="tr-TR"/>
              </w:rPr>
              <w:t> </w:t>
            </w:r>
            <w:r w:rsidRPr="00087E09">
              <w:rPr>
                <w:rFonts w:eastAsia="Times New Roman" w:cs="Times New Roman"/>
                <w:b/>
                <w:bCs/>
                <w:sz w:val="16"/>
                <w:szCs w:val="16"/>
                <w:lang w:eastAsia="tr-TR"/>
              </w:rPr>
              <w:t>4. Maddenin Hâlleri </w:t>
            </w:r>
          </w:p>
        </w:tc>
        <w:tc>
          <w:tcPr>
            <w:tcW w:w="7088" w:type="dxa"/>
          </w:tcPr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 xml:space="preserve">9.4.10. 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>Hâl değişim grafikler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ini yorumlar.</w:t>
            </w:r>
          </w:p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a</w:t>
            </w:r>
            <w:proofErr w:type="gramEnd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Hâl değişim grafikleri üzerinden erime-donma, buharlaşma-yoğuşma 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ve kaynama süreçleri irdelenir.</w:t>
            </w:r>
          </w:p>
          <w:p w:rsidR="00133B56" w:rsidRPr="00580B7C" w:rsidRDefault="00133B56" w:rsidP="00580B7C">
            <w:pPr>
              <w:rPr>
                <w:sz w:val="20"/>
                <w:szCs w:val="20"/>
              </w:rPr>
            </w:pPr>
            <w:proofErr w:type="gramStart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Gizli erime ve buharlaşma ısılarıyla ısınma-soğuma süreçlerine ilişkin hesaplamalara girilmez.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C3315C">
            <w:r w:rsidRPr="00975A3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E</w:t>
            </w:r>
            <w:r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 xml:space="preserve">rime, donma ve süblimleşme/gerileşme, </w:t>
            </w:r>
            <w:r w:rsidRPr="00975A3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süblimleşme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/>
        </w:tc>
      </w:tr>
      <w:tr w:rsidR="00133B56" w:rsidTr="00133B56">
        <w:trPr>
          <w:cantSplit/>
          <w:trHeight w:val="1134"/>
        </w:trPr>
        <w:tc>
          <w:tcPr>
            <w:tcW w:w="392" w:type="dxa"/>
            <w:vMerge/>
          </w:tcPr>
          <w:p w:rsidR="00133B56" w:rsidRPr="00054C7F" w:rsidRDefault="00133B56" w:rsidP="00C3315C">
            <w:pPr>
              <w:rPr>
                <w:b/>
              </w:rPr>
            </w:pPr>
          </w:p>
        </w:tc>
        <w:tc>
          <w:tcPr>
            <w:tcW w:w="425" w:type="dxa"/>
          </w:tcPr>
          <w:p w:rsidR="00133B56" w:rsidRPr="00054C7F" w:rsidRDefault="00133B56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2</w:t>
            </w:r>
          </w:p>
        </w:tc>
        <w:tc>
          <w:tcPr>
            <w:tcW w:w="425" w:type="dxa"/>
          </w:tcPr>
          <w:p w:rsid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  <w:p w:rsidR="00133B56" w:rsidRDefault="00133B56" w:rsidP="00C3315C">
            <w:pPr>
              <w:rPr>
                <w:b/>
              </w:rPr>
            </w:pPr>
          </w:p>
          <w:p w:rsidR="00054C7F" w:rsidRPr="00054C7F" w:rsidRDefault="00054C7F" w:rsidP="00C3315C">
            <w:pPr>
              <w:rPr>
                <w:b/>
              </w:rPr>
            </w:pPr>
          </w:p>
          <w:p w:rsidR="00133B56" w:rsidRPr="00054C7F" w:rsidRDefault="00133B56" w:rsidP="00C3315C">
            <w:pPr>
              <w:rPr>
                <w:b/>
              </w:rPr>
            </w:pPr>
            <w:r w:rsidRPr="00054C7F">
              <w:rPr>
                <w:b/>
              </w:rPr>
              <w:t>1</w:t>
            </w:r>
          </w:p>
        </w:tc>
        <w:tc>
          <w:tcPr>
            <w:tcW w:w="567" w:type="dxa"/>
            <w:textDirection w:val="btLr"/>
          </w:tcPr>
          <w:p w:rsidR="00133B56" w:rsidRDefault="00133B56" w:rsidP="00087E09">
            <w:pPr>
              <w:ind w:left="113" w:right="113"/>
            </w:pPr>
            <w:r>
              <w:rPr>
                <w:rFonts w:eastAsia="Times New Roman" w:cs="Times New Roman"/>
                <w:sz w:val="16"/>
                <w:szCs w:val="16"/>
                <w:lang w:eastAsia="tr-TR"/>
              </w:rPr>
              <w:t xml:space="preserve">      </w:t>
            </w:r>
            <w:r w:rsidRPr="00087E09">
              <w:rPr>
                <w:rFonts w:eastAsia="Times New Roman" w:cs="Times New Roman"/>
                <w:sz w:val="16"/>
                <w:szCs w:val="16"/>
                <w:lang w:eastAsia="tr-TR"/>
              </w:rPr>
              <w:t> </w:t>
            </w:r>
            <w:r w:rsidRPr="00087E09">
              <w:rPr>
                <w:rFonts w:eastAsia="Times New Roman" w:cs="Times New Roman"/>
                <w:b/>
                <w:bCs/>
                <w:sz w:val="16"/>
                <w:szCs w:val="16"/>
                <w:lang w:eastAsia="tr-TR"/>
              </w:rPr>
              <w:t>4. Maddenin Hâlleri </w:t>
            </w:r>
          </w:p>
        </w:tc>
        <w:tc>
          <w:tcPr>
            <w:tcW w:w="7088" w:type="dxa"/>
          </w:tcPr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9.4.11.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Katıların özelliklerini, yapılarını oluşturan türler arasındaki istiflenme şekli ve bağların</w:t>
            </w:r>
          </w:p>
          <w:p w:rsidR="00133B56" w:rsidRPr="00660BA9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proofErr w:type="gramStart"/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gücüyle</w:t>
            </w:r>
            <w:proofErr w:type="gramEnd"/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ilişkilendirir.</w:t>
            </w:r>
          </w:p>
          <w:p w:rsidR="00133B56" w:rsidRPr="00660BA9" w:rsidRDefault="00133B56" w:rsidP="00660BA9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660BA9">
              <w:rPr>
                <w:rFonts w:eastAsia="Times New Roman" w:cs="Times New Roman"/>
                <w:sz w:val="20"/>
                <w:szCs w:val="20"/>
                <w:lang w:eastAsia="tr-TR"/>
              </w:rPr>
              <w:t>Günlük hayatta sıkça karşılaşılan tuz, iyot, elmas ve çinko gibi katıların taneciklerini bir arada tutan kuvvetler irdelenir.</w:t>
            </w:r>
          </w:p>
          <w:p w:rsidR="00133B56" w:rsidRPr="00580B7C" w:rsidRDefault="00133B56" w:rsidP="00580B7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  <w:proofErr w:type="gramStart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b</w:t>
            </w:r>
            <w:proofErr w:type="gramEnd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>Kristal ve amorf maddelere örnekler verilir.</w:t>
            </w:r>
          </w:p>
          <w:p w:rsidR="00133B56" w:rsidRPr="00C3315C" w:rsidRDefault="00133B56" w:rsidP="00C3315C">
            <w:pPr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  <w:proofErr w:type="gramStart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c</w:t>
            </w:r>
            <w:proofErr w:type="gramEnd"/>
            <w:r w:rsidRPr="00580B7C">
              <w:rPr>
                <w:rFonts w:eastAsia="Times New Roman" w:cs="Times New Roman"/>
                <w:b/>
                <w:bCs/>
                <w:sz w:val="20"/>
                <w:szCs w:val="20"/>
                <w:lang w:eastAsia="tr-TR"/>
              </w:rPr>
              <w:t>.</w:t>
            </w:r>
            <w:r w:rsidRPr="00580B7C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Elmas ve grafitin fiziksel özellikleri örgü yapılarıyla ilişkilendirilir.</w:t>
            </w:r>
          </w:p>
        </w:tc>
        <w:tc>
          <w:tcPr>
            <w:tcW w:w="1701" w:type="dxa"/>
          </w:tcPr>
          <w:p w:rsidR="00133B56" w:rsidRDefault="00133B56" w:rsidP="00C3315C"/>
          <w:p w:rsidR="00133B56" w:rsidRDefault="00133B56" w:rsidP="00C3315C">
            <w:r w:rsidRPr="00975A39">
              <w:rPr>
                <w:rFonts w:eastAsia="Times New Roman" w:cs="Times New Roman"/>
                <w:bCs/>
                <w:sz w:val="16"/>
                <w:szCs w:val="16"/>
                <w:lang w:eastAsia="tr-TR"/>
              </w:rPr>
              <w:t>Katı türleri</w:t>
            </w:r>
          </w:p>
        </w:tc>
        <w:tc>
          <w:tcPr>
            <w:tcW w:w="1984" w:type="dxa"/>
          </w:tcPr>
          <w:p w:rsidR="00133B56" w:rsidRDefault="00133B56" w:rsidP="00C3315C">
            <w:r w:rsidRPr="00774405">
              <w:rPr>
                <w:rFonts w:ascii="Verdana" w:hAnsi="Verdana" w:cs="Calibri"/>
                <w:sz w:val="16"/>
                <w:szCs w:val="16"/>
              </w:rPr>
              <w:t>Anlatım,  Soru- Cevap,  Örnekleme, Tümevarım, Problem Çözme, kavram haritası, animasyon</w:t>
            </w:r>
          </w:p>
        </w:tc>
        <w:tc>
          <w:tcPr>
            <w:tcW w:w="567" w:type="dxa"/>
            <w:vMerge/>
          </w:tcPr>
          <w:p w:rsidR="00133B56" w:rsidRDefault="00133B56" w:rsidP="00C3315C"/>
        </w:tc>
        <w:tc>
          <w:tcPr>
            <w:tcW w:w="1418" w:type="dxa"/>
          </w:tcPr>
          <w:p w:rsidR="00133B56" w:rsidRDefault="00133B56" w:rsidP="00C3315C">
            <w:r>
              <w:t>Ders kitabı, akıllı tahta, yardımcı kaynaklar.</w:t>
            </w:r>
          </w:p>
        </w:tc>
        <w:tc>
          <w:tcPr>
            <w:tcW w:w="1276" w:type="dxa"/>
          </w:tcPr>
          <w:p w:rsidR="00133B56" w:rsidRDefault="00133B56" w:rsidP="006B2EAB"/>
        </w:tc>
      </w:tr>
    </w:tbl>
    <w:p w:rsidR="006B2EAB" w:rsidRDefault="006B2EAB" w:rsidP="006B2EAB">
      <w:pPr>
        <w:autoSpaceDE w:val="0"/>
        <w:autoSpaceDN w:val="0"/>
        <w:adjustRightInd w:val="0"/>
        <w:jc w:val="both"/>
        <w:rPr>
          <w:rFonts w:ascii="Verdana" w:hAnsi="Verdana" w:cs="TimesNewRoman,Bold"/>
          <w:bCs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Not: BU YILLIK </w:t>
      </w:r>
      <w:proofErr w:type="gramStart"/>
      <w:r>
        <w:rPr>
          <w:rFonts w:ascii="Verdana" w:hAnsi="Verdana" w:cs="Arial"/>
          <w:sz w:val="16"/>
          <w:szCs w:val="16"/>
        </w:rPr>
        <w:t>PLAN  2300</w:t>
      </w:r>
      <w:proofErr w:type="gramEnd"/>
      <w:r>
        <w:rPr>
          <w:rFonts w:ascii="Verdana" w:hAnsi="Verdana" w:cs="Arial"/>
          <w:sz w:val="16"/>
          <w:szCs w:val="16"/>
        </w:rPr>
        <w:t xml:space="preserve"> ( Ödev yönet.), Talim ve Terbiye Kurulunun, 01/02/2013 tarih 11 sayılı kararı (Müfredat). 2488 (Atatürkçülük) ve 2551 (Yıllık plan) SAYILI TEBLİĞLER DERGİSİNDEN YARARLANILARAK YAPILMIŞTIR.</w:t>
      </w:r>
    </w:p>
    <w:p w:rsidR="00FA429F" w:rsidRDefault="006B2EAB" w:rsidP="006B2EAB">
      <w:pPr>
        <w:rPr>
          <w:rFonts w:ascii="Verdana" w:hAnsi="Verdana" w:cs="Arial"/>
          <w:sz w:val="16"/>
          <w:szCs w:val="16"/>
        </w:rPr>
      </w:pPr>
      <w:r w:rsidRPr="00AD07D0">
        <w:rPr>
          <w:rFonts w:ascii="Verdana" w:hAnsi="Verdana" w:cs="Arial"/>
          <w:sz w:val="16"/>
          <w:szCs w:val="16"/>
        </w:rPr>
        <w:t xml:space="preserve">İsim: </w:t>
      </w:r>
      <w:r>
        <w:rPr>
          <w:rFonts w:ascii="Verdana" w:hAnsi="Verdana" w:cs="Arial"/>
          <w:sz w:val="16"/>
          <w:szCs w:val="16"/>
        </w:rPr>
        <w:tab/>
      </w:r>
      <w:r w:rsidR="00FA429F">
        <w:rPr>
          <w:rFonts w:ascii="Verdana" w:hAnsi="Verdana" w:cs="Arial"/>
          <w:sz w:val="16"/>
          <w:szCs w:val="16"/>
        </w:rPr>
        <w:t xml:space="preserve">                               </w:t>
      </w:r>
      <w:r w:rsidRPr="00AD07D0">
        <w:rPr>
          <w:rFonts w:ascii="Verdana" w:hAnsi="Verdana" w:cs="Arial"/>
          <w:sz w:val="16"/>
          <w:szCs w:val="16"/>
        </w:rPr>
        <w:t>İsim :</w:t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  <w:t xml:space="preserve">         </w:t>
      </w:r>
      <w:r w:rsidRPr="00AD07D0">
        <w:rPr>
          <w:rFonts w:ascii="Verdana" w:hAnsi="Verdana" w:cs="Arial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İsim:</w:t>
      </w:r>
      <w:r>
        <w:rPr>
          <w:rFonts w:ascii="Verdana" w:hAnsi="Verdana" w:cs="Arial"/>
          <w:sz w:val="16"/>
          <w:szCs w:val="16"/>
        </w:rPr>
        <w:tab/>
        <w:t xml:space="preserve">         </w:t>
      </w:r>
      <w:r w:rsidRPr="00AD07D0">
        <w:rPr>
          <w:rFonts w:ascii="Verdana" w:hAnsi="Verdana" w:cs="Arial"/>
          <w:sz w:val="16"/>
          <w:szCs w:val="16"/>
        </w:rPr>
        <w:t xml:space="preserve">  </w:t>
      </w:r>
      <w:r>
        <w:rPr>
          <w:rFonts w:ascii="Verdana" w:hAnsi="Verdana" w:cs="Arial"/>
          <w:sz w:val="16"/>
          <w:szCs w:val="16"/>
        </w:rPr>
        <w:t xml:space="preserve">      </w:t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  <w:t>isim:</w:t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  <w:t xml:space="preserve">                           </w:t>
      </w:r>
      <w:r w:rsidRPr="00AD07D0">
        <w:rPr>
          <w:rFonts w:ascii="Verdana" w:hAnsi="Verdana" w:cs="Arial"/>
          <w:sz w:val="16"/>
          <w:szCs w:val="16"/>
        </w:rPr>
        <w:t xml:space="preserve">  </w:t>
      </w:r>
      <w:r>
        <w:rPr>
          <w:rFonts w:ascii="Verdana" w:hAnsi="Verdana" w:cs="Arial"/>
          <w:sz w:val="16"/>
          <w:szCs w:val="16"/>
        </w:rPr>
        <w:t xml:space="preserve">                                     </w:t>
      </w:r>
      <w:proofErr w:type="gramStart"/>
      <w:r w:rsidR="00FA429F">
        <w:rPr>
          <w:rFonts w:ascii="Verdana" w:hAnsi="Verdana" w:cs="Arial"/>
          <w:sz w:val="16"/>
          <w:szCs w:val="16"/>
        </w:rPr>
        <w:t>…………………..</w:t>
      </w:r>
      <w:proofErr w:type="gramEnd"/>
    </w:p>
    <w:p w:rsidR="00B346F5" w:rsidRPr="006B2EAB" w:rsidRDefault="006B2EAB" w:rsidP="006B2EAB">
      <w:pPr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İmza</w:t>
      </w:r>
      <w:r w:rsidRPr="00AD07D0">
        <w:rPr>
          <w:rFonts w:ascii="Verdana" w:hAnsi="Verdana" w:cs="Arial"/>
          <w:sz w:val="16"/>
          <w:szCs w:val="16"/>
        </w:rPr>
        <w:t xml:space="preserve"> </w:t>
      </w:r>
      <w:proofErr w:type="gramStart"/>
      <w:r>
        <w:rPr>
          <w:rFonts w:ascii="Verdana" w:hAnsi="Verdana" w:cs="Arial"/>
          <w:sz w:val="16"/>
          <w:szCs w:val="16"/>
        </w:rPr>
        <w:t>………….</w:t>
      </w:r>
      <w:proofErr w:type="gramEnd"/>
      <w:r w:rsidRPr="00AD07D0">
        <w:rPr>
          <w:rFonts w:ascii="Verdana" w:hAnsi="Verdana" w:cs="Arial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 xml:space="preserve">    </w:t>
      </w:r>
      <w:r w:rsidRPr="00AD07D0">
        <w:rPr>
          <w:rFonts w:ascii="Verdana" w:hAnsi="Verdana" w:cs="Arial"/>
          <w:sz w:val="16"/>
          <w:szCs w:val="16"/>
        </w:rPr>
        <w:t xml:space="preserve">  </w:t>
      </w:r>
      <w:r>
        <w:rPr>
          <w:rFonts w:ascii="Verdana" w:hAnsi="Verdana" w:cs="Arial"/>
          <w:sz w:val="16"/>
          <w:szCs w:val="16"/>
        </w:rPr>
        <w:t xml:space="preserve">         </w:t>
      </w:r>
      <w:r>
        <w:rPr>
          <w:rFonts w:ascii="Verdana" w:hAnsi="Verdana" w:cs="Arial"/>
          <w:sz w:val="16"/>
          <w:szCs w:val="16"/>
        </w:rPr>
        <w:tab/>
        <w:t xml:space="preserve">             imza</w:t>
      </w:r>
      <w:proofErr w:type="gramStart"/>
      <w:r>
        <w:rPr>
          <w:rFonts w:ascii="Verdana" w:hAnsi="Verdana" w:cs="Arial"/>
          <w:sz w:val="16"/>
          <w:szCs w:val="16"/>
        </w:rPr>
        <w:t>………………..</w:t>
      </w:r>
      <w:proofErr w:type="gramEnd"/>
      <w:r>
        <w:rPr>
          <w:rFonts w:ascii="Verdana" w:hAnsi="Verdana" w:cs="Arial"/>
          <w:sz w:val="16"/>
          <w:szCs w:val="16"/>
        </w:rPr>
        <w:t xml:space="preserve">       </w:t>
      </w:r>
      <w:r w:rsidRPr="00AD07D0">
        <w:rPr>
          <w:rFonts w:ascii="Verdana" w:hAnsi="Verdana" w:cs="Arial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 xml:space="preserve">                 </w:t>
      </w:r>
      <w:r w:rsidRPr="00AD07D0">
        <w:rPr>
          <w:rFonts w:ascii="Verdana" w:hAnsi="Verdana" w:cs="Arial"/>
          <w:sz w:val="16"/>
          <w:szCs w:val="16"/>
        </w:rPr>
        <w:t>İmza</w:t>
      </w:r>
      <w:proofErr w:type="gramStart"/>
      <w:r w:rsidRPr="00AD07D0">
        <w:rPr>
          <w:rFonts w:ascii="Verdana" w:hAnsi="Verdana" w:cs="Arial"/>
          <w:sz w:val="16"/>
          <w:szCs w:val="16"/>
        </w:rPr>
        <w:t>:...........</w:t>
      </w:r>
      <w:proofErr w:type="gramEnd"/>
      <w:r w:rsidRPr="00AD07D0">
        <w:rPr>
          <w:rFonts w:ascii="Verdana" w:hAnsi="Verdana" w:cs="Arial"/>
          <w:sz w:val="16"/>
          <w:szCs w:val="16"/>
        </w:rPr>
        <w:t xml:space="preserve">                  </w:t>
      </w:r>
      <w:r>
        <w:rPr>
          <w:rFonts w:ascii="Verdana" w:hAnsi="Verdana" w:cs="Arial"/>
          <w:sz w:val="16"/>
          <w:szCs w:val="16"/>
        </w:rPr>
        <w:t xml:space="preserve">              </w:t>
      </w:r>
      <w:r w:rsidRPr="00AD07D0">
        <w:rPr>
          <w:rFonts w:ascii="Verdana" w:hAnsi="Verdana" w:cs="Arial"/>
          <w:sz w:val="16"/>
          <w:szCs w:val="16"/>
        </w:rPr>
        <w:t>İmza</w:t>
      </w:r>
      <w:proofErr w:type="gramStart"/>
      <w:r w:rsidRPr="00AD07D0">
        <w:rPr>
          <w:rFonts w:ascii="Verdana" w:hAnsi="Verdana" w:cs="Arial"/>
          <w:sz w:val="16"/>
          <w:szCs w:val="16"/>
        </w:rPr>
        <w:t>:.............</w:t>
      </w:r>
      <w:proofErr w:type="gramEnd"/>
      <w:r w:rsidRPr="00AD07D0">
        <w:rPr>
          <w:rFonts w:ascii="Verdana" w:hAnsi="Verdana" w:cs="Arial"/>
          <w:sz w:val="16"/>
          <w:szCs w:val="16"/>
        </w:rPr>
        <w:t xml:space="preserve">            </w:t>
      </w:r>
      <w:r>
        <w:rPr>
          <w:rFonts w:ascii="Verdana" w:hAnsi="Verdana" w:cs="Arial"/>
          <w:sz w:val="16"/>
          <w:szCs w:val="16"/>
        </w:rPr>
        <w:t xml:space="preserve">                                                             </w:t>
      </w:r>
      <w:r w:rsidRPr="00AD07D0">
        <w:rPr>
          <w:rFonts w:ascii="Verdana" w:hAnsi="Verdana" w:cs="Arial"/>
          <w:sz w:val="16"/>
          <w:szCs w:val="16"/>
        </w:rPr>
        <w:t xml:space="preserve">Okul Müdürü  </w:t>
      </w:r>
    </w:p>
    <w:sectPr w:rsidR="00B346F5" w:rsidRPr="006B2EAB" w:rsidSect="006B2EAB">
      <w:pgSz w:w="16838" w:h="11906" w:orient="landscape"/>
      <w:pgMar w:top="720" w:right="395" w:bottom="72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TimesNew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109F0"/>
    <w:multiLevelType w:val="hybridMultilevel"/>
    <w:tmpl w:val="2A3ED39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D1A6C"/>
    <w:multiLevelType w:val="hybridMultilevel"/>
    <w:tmpl w:val="0664799C"/>
    <w:lvl w:ilvl="0" w:tplc="AD5409C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2F4FED"/>
    <w:multiLevelType w:val="hybridMultilevel"/>
    <w:tmpl w:val="511CEF1E"/>
    <w:lvl w:ilvl="0" w:tplc="59F0A25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186F93"/>
    <w:multiLevelType w:val="hybridMultilevel"/>
    <w:tmpl w:val="6E1C98F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0448A"/>
    <w:rsid w:val="00020EBC"/>
    <w:rsid w:val="00054C7F"/>
    <w:rsid w:val="00087E09"/>
    <w:rsid w:val="00112CA5"/>
    <w:rsid w:val="00133B56"/>
    <w:rsid w:val="001912FB"/>
    <w:rsid w:val="00200856"/>
    <w:rsid w:val="00261730"/>
    <w:rsid w:val="002E12D8"/>
    <w:rsid w:val="003921B1"/>
    <w:rsid w:val="003E0BA2"/>
    <w:rsid w:val="003E66F5"/>
    <w:rsid w:val="00406068"/>
    <w:rsid w:val="00427F86"/>
    <w:rsid w:val="004F6A83"/>
    <w:rsid w:val="00580B7C"/>
    <w:rsid w:val="00627240"/>
    <w:rsid w:val="00660BA9"/>
    <w:rsid w:val="00687D42"/>
    <w:rsid w:val="006B2EAB"/>
    <w:rsid w:val="007475BB"/>
    <w:rsid w:val="00762B28"/>
    <w:rsid w:val="0076394A"/>
    <w:rsid w:val="00785DB7"/>
    <w:rsid w:val="007959D8"/>
    <w:rsid w:val="007A4832"/>
    <w:rsid w:val="0090448A"/>
    <w:rsid w:val="009601D9"/>
    <w:rsid w:val="00975197"/>
    <w:rsid w:val="00975A39"/>
    <w:rsid w:val="009D7088"/>
    <w:rsid w:val="00AA68D4"/>
    <w:rsid w:val="00B346F5"/>
    <w:rsid w:val="00B82979"/>
    <w:rsid w:val="00BB5945"/>
    <w:rsid w:val="00BE1112"/>
    <w:rsid w:val="00C261F6"/>
    <w:rsid w:val="00C3315C"/>
    <w:rsid w:val="00CE43A7"/>
    <w:rsid w:val="00CF4573"/>
    <w:rsid w:val="00DB4010"/>
    <w:rsid w:val="00E67520"/>
    <w:rsid w:val="00E71BE8"/>
    <w:rsid w:val="00F43860"/>
    <w:rsid w:val="00F6479A"/>
    <w:rsid w:val="00FA429F"/>
    <w:rsid w:val="00FF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3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04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F6A8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959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F45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04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F6A8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959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3052</Words>
  <Characters>17399</Characters>
  <Application>Microsoft Office Word</Application>
  <DocSecurity>0</DocSecurity>
  <Lines>144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www.kademelegitim.com</dc:title>
  <dc:subject>www.kademelegitim.com</dc:subject>
  <dc:creator>www.kademelegitim.com</dc:creator>
  <cp:keywords>www.kademelegitim.com</cp:keywords>
  <dc:description>www.kademelegitim.com</dc:description>
  <cp:lastModifiedBy>Acer</cp:lastModifiedBy>
  <cp:revision>8</cp:revision>
  <dcterms:created xsi:type="dcterms:W3CDTF">2013-07-22T06:52:00Z</dcterms:created>
  <dcterms:modified xsi:type="dcterms:W3CDTF">2013-08-09T07:28:00Z</dcterms:modified>
  <cp:category>www.kademelegitim.com</cp:category>
  <cp:contentStatus>www.kademelegitim.com</cp:contentStatus>
  <cp:version>www.kademelegitim.com</cp:version>
</cp:coreProperties>
</file>